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E2" w:rsidRPr="007E109F" w:rsidRDefault="00564DE2" w:rsidP="00564DE2">
      <w:pPr>
        <w:tabs>
          <w:tab w:val="left" w:pos="-720"/>
        </w:tabs>
        <w:suppressAutoHyphens/>
        <w:ind w:right="-720"/>
        <w:jc w:val="center"/>
        <w:rPr>
          <w:rFonts w:ascii="Calibri" w:hAnsi="Calibri"/>
          <w:spacing w:val="-3"/>
          <w:sz w:val="28"/>
          <w:szCs w:val="28"/>
        </w:rPr>
      </w:pPr>
      <w:proofErr w:type="gramStart"/>
      <w:r w:rsidRPr="007E109F">
        <w:rPr>
          <w:rFonts w:ascii="Calibri" w:hAnsi="Calibri"/>
          <w:b/>
          <w:spacing w:val="-3"/>
          <w:sz w:val="28"/>
          <w:szCs w:val="28"/>
        </w:rPr>
        <w:t>30.283  Dramatic</w:t>
      </w:r>
      <w:proofErr w:type="gramEnd"/>
      <w:r w:rsidRPr="007E109F">
        <w:rPr>
          <w:rFonts w:ascii="Calibri" w:hAnsi="Calibri"/>
          <w:b/>
          <w:spacing w:val="-3"/>
          <w:sz w:val="28"/>
          <w:szCs w:val="28"/>
        </w:rPr>
        <w:t xml:space="preserve"> Literature in Canada</w:t>
      </w:r>
      <w:r w:rsidRPr="007E109F">
        <w:rPr>
          <w:rFonts w:ascii="Calibri" w:hAnsi="Calibri"/>
          <w:spacing w:val="-3"/>
          <w:sz w:val="28"/>
          <w:szCs w:val="28"/>
        </w:rPr>
        <w:fldChar w:fldCharType="begin"/>
      </w:r>
      <w:r w:rsidRPr="007E109F">
        <w:rPr>
          <w:rFonts w:ascii="Calibri" w:hAnsi="Calibri"/>
          <w:spacing w:val="-3"/>
          <w:sz w:val="28"/>
          <w:szCs w:val="28"/>
        </w:rPr>
        <w:instrText xml:space="preserve">PRIVATE </w:instrText>
      </w:r>
      <w:r w:rsidRPr="007E109F">
        <w:rPr>
          <w:rFonts w:ascii="Calibri" w:hAnsi="Calibri"/>
          <w:spacing w:val="-3"/>
          <w:sz w:val="28"/>
          <w:szCs w:val="28"/>
        </w:rPr>
        <w:fldChar w:fldCharType="end"/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center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>Fall 2017</w:t>
      </w:r>
    </w:p>
    <w:p w:rsidR="00564DE2" w:rsidRPr="00DC0CEA" w:rsidRDefault="00040C80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20B231B" wp14:editId="104EA1AC">
            <wp:simplePos x="0" y="0"/>
            <wp:positionH relativeFrom="column">
              <wp:posOffset>3305175</wp:posOffset>
            </wp:positionH>
            <wp:positionV relativeFrom="paragraph">
              <wp:posOffset>191135</wp:posOffset>
            </wp:positionV>
            <wp:extent cx="2990215" cy="2149475"/>
            <wp:effectExtent l="0" t="0" r="635" b="3175"/>
            <wp:wrapTight wrapText="bothSides">
              <wp:wrapPolygon edited="0">
                <wp:start x="0" y="0"/>
                <wp:lineTo x="0" y="21440"/>
                <wp:lineTo x="21467" y="21440"/>
                <wp:lineTo x="21467" y="0"/>
                <wp:lineTo x="0" y="0"/>
              </wp:wrapPolygon>
            </wp:wrapTight>
            <wp:docPr id="2" name="Picture 2" descr="Image result for powerhouse &quot;saltwater mo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werhouse &quot;saltwater moon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b/>
          <w:spacing w:val="-3"/>
          <w:szCs w:val="24"/>
          <w:u w:val="single"/>
        </w:rPr>
        <w:t>Instructor</w:t>
      </w:r>
      <w:r w:rsidRPr="00DC0CEA">
        <w:rPr>
          <w:rFonts w:ascii="Calibri" w:hAnsi="Calibri"/>
          <w:b/>
          <w:spacing w:val="-3"/>
          <w:szCs w:val="24"/>
        </w:rPr>
        <w:t>:</w:t>
      </w:r>
      <w:r w:rsidRPr="00DC0CEA">
        <w:rPr>
          <w:rFonts w:ascii="Calibri" w:hAnsi="Calibri"/>
          <w:spacing w:val="-3"/>
          <w:szCs w:val="24"/>
        </w:rPr>
        <w:t xml:space="preserve">  Dr. Reinhold Kramer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ab/>
        <w:t xml:space="preserve">        109 Original Building/Clark Hall</w:t>
      </w: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 xml:space="preserve">                      727-7344</w:t>
      </w:r>
      <w:r>
        <w:rPr>
          <w:rFonts w:ascii="Calibri" w:hAnsi="Calibri"/>
          <w:spacing w:val="-3"/>
          <w:szCs w:val="24"/>
        </w:rPr>
        <w:tab/>
        <w:t xml:space="preserve">  </w:t>
      </w:r>
      <w:r w:rsidRPr="00DC0CEA">
        <w:rPr>
          <w:rFonts w:ascii="Calibri" w:hAnsi="Calibri"/>
          <w:spacing w:val="-3"/>
          <w:szCs w:val="24"/>
        </w:rPr>
        <w:t>kramer@brandonu.ca</w:t>
      </w: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ab/>
        <w:t xml:space="preserve">        Office:  2:40-3:30 p.m. Mon, Tues, </w:t>
      </w:r>
      <w:r>
        <w:rPr>
          <w:rFonts w:ascii="Calibri" w:hAnsi="Calibri"/>
          <w:spacing w:val="-3"/>
          <w:szCs w:val="24"/>
        </w:rPr>
        <w:t>Wed</w:t>
      </w: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ab/>
        <w:t xml:space="preserve">        Webpages:  google “Reinhold Kramer” </w:t>
      </w: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ab/>
        <w:t xml:space="preserve">        </w:t>
      </w:r>
      <w:proofErr w:type="gramStart"/>
      <w:r w:rsidRPr="00DC0CEA">
        <w:rPr>
          <w:rFonts w:ascii="Calibri" w:hAnsi="Calibri"/>
          <w:spacing w:val="-3"/>
          <w:szCs w:val="24"/>
        </w:rPr>
        <w:t>or</w:t>
      </w:r>
      <w:proofErr w:type="gramEnd"/>
      <w:r w:rsidRPr="00DC0CEA">
        <w:rPr>
          <w:rFonts w:ascii="Calibri" w:hAnsi="Calibri"/>
          <w:spacing w:val="-3"/>
          <w:szCs w:val="24"/>
        </w:rPr>
        <w:t xml:space="preserve"> </w:t>
      </w:r>
      <w:hyperlink r:id="rId7" w:history="1">
        <w:r w:rsidRPr="00DC0CEA">
          <w:rPr>
            <w:rFonts w:ascii="Calibri" w:hAnsi="Calibri"/>
            <w:color w:val="0000FF"/>
            <w:spacing w:val="-3"/>
            <w:szCs w:val="24"/>
            <w:u w:val="single"/>
          </w:rPr>
          <w:t>http://people.brandonu.ca/kramer/</w:t>
        </w:r>
      </w:hyperlink>
      <w:r w:rsidRPr="00DC0CEA">
        <w:rPr>
          <w:rFonts w:ascii="Calibri" w:hAnsi="Calibri"/>
          <w:spacing w:val="-3"/>
          <w:szCs w:val="24"/>
        </w:rPr>
        <w:t xml:space="preserve"> </w:t>
      </w:r>
    </w:p>
    <w:p w:rsidR="00564DE2" w:rsidRDefault="00564DE2" w:rsidP="00564DE2">
      <w:pPr>
        <w:tabs>
          <w:tab w:val="left" w:pos="-720"/>
        </w:tabs>
        <w:suppressAutoHyphens/>
        <w:ind w:left="1418" w:right="-846" w:hanging="1418"/>
        <w:jc w:val="both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left="1418" w:right="-846" w:hanging="1418"/>
        <w:jc w:val="both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b/>
          <w:spacing w:val="-3"/>
        </w:rPr>
      </w:pPr>
      <w:r w:rsidRPr="00DC0CEA">
        <w:rPr>
          <w:rFonts w:ascii="Calibri" w:hAnsi="Calibri"/>
          <w:b/>
          <w:spacing w:val="-3"/>
          <w:u w:val="single"/>
        </w:rPr>
        <w:t>Course Description</w:t>
      </w:r>
      <w:r w:rsidRPr="00DC0CEA">
        <w:rPr>
          <w:rFonts w:ascii="Calibri" w:hAnsi="Calibri"/>
          <w:b/>
          <w:spacing w:val="-3"/>
        </w:rPr>
        <w:t xml:space="preserve">:  </w:t>
      </w:r>
    </w:p>
    <w:p w:rsidR="00564DE2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An examination of the origins and development </w:t>
      </w:r>
    </w:p>
    <w:p w:rsidR="00564DE2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</w:rPr>
      </w:pPr>
      <w:proofErr w:type="gramStart"/>
      <w:r w:rsidRPr="00DC0CEA">
        <w:rPr>
          <w:rFonts w:ascii="Calibri" w:hAnsi="Calibri"/>
          <w:spacing w:val="-3"/>
        </w:rPr>
        <w:t>of</w:t>
      </w:r>
      <w:proofErr w:type="gramEnd"/>
      <w:r w:rsidRPr="00DC0CEA">
        <w:rPr>
          <w:rFonts w:ascii="Calibri" w:hAnsi="Calibri"/>
          <w:spacing w:val="-3"/>
        </w:rPr>
        <w:t xml:space="preserve"> Canadian drama, and an analysis of Canadian plays, particularly those from 1960 to the present.  The course may include plays by writers such as </w:t>
      </w:r>
      <w:r>
        <w:rPr>
          <w:rFonts w:ascii="Calibri" w:hAnsi="Calibri"/>
          <w:spacing w:val="-3"/>
        </w:rPr>
        <w:tab/>
        <w:t xml:space="preserve">     </w:t>
      </w:r>
      <w:r w:rsidRPr="007E109F">
        <w:rPr>
          <w:rFonts w:ascii="Calibri" w:hAnsi="Calibri"/>
          <w:spacing w:val="-3"/>
          <w:sz w:val="20"/>
        </w:rPr>
        <w:t xml:space="preserve">Andrea Pittman &amp; Gavin </w:t>
      </w:r>
      <w:proofErr w:type="spellStart"/>
      <w:r w:rsidRPr="007E109F">
        <w:rPr>
          <w:rFonts w:ascii="Calibri" w:hAnsi="Calibri"/>
          <w:spacing w:val="-3"/>
          <w:sz w:val="20"/>
        </w:rPr>
        <w:t>Opp</w:t>
      </w:r>
      <w:proofErr w:type="spellEnd"/>
      <w:r w:rsidRPr="007E109F">
        <w:rPr>
          <w:rFonts w:ascii="Calibri" w:hAnsi="Calibri"/>
          <w:spacing w:val="-3"/>
          <w:sz w:val="20"/>
        </w:rPr>
        <w:t>, Powerhouse, Vernon, 2015</w:t>
      </w:r>
    </w:p>
    <w:p w:rsidR="00564DE2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Michel Tremblay, David French, Michael Cook, Joan </w:t>
      </w:r>
    </w:p>
    <w:p w:rsidR="00564DE2" w:rsidRPr="00AB3A22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MacLeod, </w:t>
      </w:r>
      <w:r w:rsidRPr="00DC0CEA">
        <w:rPr>
          <w:rFonts w:ascii="Calibri" w:hAnsi="Calibri"/>
          <w:spacing w:val="-3"/>
        </w:rPr>
        <w:t>George F. Walker</w:t>
      </w:r>
      <w:r>
        <w:rPr>
          <w:rFonts w:ascii="Calibri" w:hAnsi="Calibri"/>
          <w:spacing w:val="-3"/>
        </w:rPr>
        <w:t xml:space="preserve">, Margaret Hollingsworth, Kelly </w:t>
      </w:r>
      <w:r w:rsidRPr="00DC0CEA">
        <w:rPr>
          <w:rFonts w:ascii="Calibri" w:hAnsi="Calibri"/>
          <w:spacing w:val="-3"/>
        </w:rPr>
        <w:t xml:space="preserve">Rebar, and Ian Ross.  </w:t>
      </w:r>
    </w:p>
    <w:p w:rsidR="00564DE2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</w:rPr>
      </w:pPr>
    </w:p>
    <w:p w:rsidR="00564DE2" w:rsidRDefault="00564DE2" w:rsidP="00564DE2">
      <w:pPr>
        <w:tabs>
          <w:tab w:val="left" w:pos="-720"/>
        </w:tabs>
        <w:suppressAutoHyphens/>
        <w:ind w:right="-846"/>
        <w:textAlignment w:val="auto"/>
        <w:rPr>
          <w:rFonts w:ascii="Calibri" w:hAnsi="Calibri"/>
          <w:spacing w:val="-3"/>
          <w:sz w:val="20"/>
        </w:rPr>
      </w:pPr>
      <w:r w:rsidRPr="00DC0CEA">
        <w:rPr>
          <w:rFonts w:ascii="Calibri" w:hAnsi="Calibri"/>
          <w:b/>
          <w:spacing w:val="-3"/>
          <w:u w:val="single"/>
        </w:rPr>
        <w:t>Assignments</w:t>
      </w:r>
      <w:r w:rsidRPr="00DC0CEA">
        <w:rPr>
          <w:rFonts w:ascii="Calibri" w:hAnsi="Calibri"/>
          <w:b/>
          <w:spacing w:val="-3"/>
        </w:rPr>
        <w:t xml:space="preserve">: </w:t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ab/>
        <w:t xml:space="preserve">1.   Class participation                   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>10%</w:t>
      </w: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ab/>
        <w:t>2.   Play response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>
        <w:rPr>
          <w:rFonts w:ascii="Calibri" w:hAnsi="Calibri"/>
          <w:b/>
          <w:spacing w:val="-3"/>
        </w:rPr>
        <w:t>19</w:t>
      </w:r>
      <w:r w:rsidRPr="00DC0CEA">
        <w:rPr>
          <w:rFonts w:ascii="Calibri" w:hAnsi="Calibri"/>
          <w:b/>
          <w:spacing w:val="-3"/>
        </w:rPr>
        <w:t xml:space="preserve"> Sept.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 xml:space="preserve">  5%</w:t>
      </w:r>
    </w:p>
    <w:p w:rsidR="00564DE2" w:rsidRPr="00DC0CEA" w:rsidRDefault="00770AE7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 xml:space="preserve">        </w:t>
      </w:r>
      <w:r>
        <w:rPr>
          <w:rFonts w:ascii="Calibri" w:hAnsi="Calibri"/>
          <w:spacing w:val="-3"/>
        </w:rPr>
        <w:tab/>
        <w:t>3</w:t>
      </w:r>
      <w:r w:rsidR="00564DE2" w:rsidRPr="00DC0CEA">
        <w:rPr>
          <w:rFonts w:ascii="Calibri" w:hAnsi="Calibri"/>
          <w:spacing w:val="-3"/>
        </w:rPr>
        <w:t>.   Test</w:t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spacing w:val="-3"/>
        </w:rPr>
        <w:tab/>
        <w:t xml:space="preserve">    </w:t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spacing w:val="-3"/>
        </w:rPr>
        <w:tab/>
      </w:r>
      <w:r w:rsidR="00564DE2">
        <w:rPr>
          <w:rFonts w:ascii="Calibri" w:hAnsi="Calibri"/>
          <w:b/>
          <w:spacing w:val="-3"/>
        </w:rPr>
        <w:t>10</w:t>
      </w:r>
      <w:r w:rsidR="00564DE2" w:rsidRPr="00DC0CEA">
        <w:rPr>
          <w:rFonts w:ascii="Calibri" w:hAnsi="Calibri"/>
          <w:b/>
          <w:spacing w:val="-3"/>
        </w:rPr>
        <w:t xml:space="preserve"> Oct.</w:t>
      </w:r>
      <w:r w:rsidR="00564DE2" w:rsidRPr="00DC0CEA">
        <w:rPr>
          <w:rFonts w:ascii="Calibri" w:hAnsi="Calibri"/>
          <w:spacing w:val="-3"/>
        </w:rPr>
        <w:t xml:space="preserve">   </w:t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spacing w:val="-3"/>
        </w:rPr>
        <w:tab/>
        <w:t>20%</w:t>
      </w: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        </w:t>
      </w:r>
      <w:r w:rsidRPr="00DC0CEA">
        <w:rPr>
          <w:rFonts w:ascii="Calibri" w:hAnsi="Calibri"/>
          <w:spacing w:val="-3"/>
        </w:rPr>
        <w:tab/>
      </w:r>
      <w:r w:rsidR="00770AE7">
        <w:rPr>
          <w:rFonts w:ascii="Calibri" w:hAnsi="Calibri"/>
          <w:spacing w:val="-3"/>
        </w:rPr>
        <w:t>4</w:t>
      </w:r>
      <w:r w:rsidRPr="00DC0CEA">
        <w:rPr>
          <w:rFonts w:ascii="Calibri" w:hAnsi="Calibri"/>
          <w:spacing w:val="-3"/>
        </w:rPr>
        <w:t xml:space="preserve">.   Term Paper (10-12 pages)   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b/>
          <w:spacing w:val="-3"/>
        </w:rPr>
        <w:t xml:space="preserve">due </w:t>
      </w:r>
      <w:r>
        <w:rPr>
          <w:rFonts w:ascii="Calibri" w:hAnsi="Calibri"/>
          <w:b/>
          <w:spacing w:val="-3"/>
        </w:rPr>
        <w:t>21</w:t>
      </w:r>
      <w:r w:rsidRPr="00DC0CEA">
        <w:rPr>
          <w:rFonts w:ascii="Calibri" w:hAnsi="Calibri"/>
          <w:b/>
          <w:spacing w:val="-3"/>
        </w:rPr>
        <w:t xml:space="preserve"> Nov.</w:t>
      </w:r>
      <w:r w:rsidRPr="00DC0CEA">
        <w:rPr>
          <w:rFonts w:ascii="Calibri" w:hAnsi="Calibri"/>
          <w:b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>25%</w:t>
      </w:r>
    </w:p>
    <w:p w:rsidR="00564DE2" w:rsidRPr="00DC0CEA" w:rsidRDefault="00770AE7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</w:t>
      </w:r>
      <w:r>
        <w:rPr>
          <w:rFonts w:ascii="Calibri" w:hAnsi="Calibri"/>
          <w:spacing w:val="-3"/>
        </w:rPr>
        <w:tab/>
        <w:t>5</w:t>
      </w:r>
      <w:bookmarkStart w:id="0" w:name="_GoBack"/>
      <w:bookmarkEnd w:id="0"/>
      <w:r w:rsidR="00564DE2" w:rsidRPr="00DC0CEA">
        <w:rPr>
          <w:rFonts w:ascii="Calibri" w:hAnsi="Calibri"/>
          <w:spacing w:val="-3"/>
        </w:rPr>
        <w:t xml:space="preserve">.   Final Exam                     </w:t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b/>
          <w:spacing w:val="-3"/>
        </w:rPr>
        <w:t>12 Dec.</w:t>
      </w:r>
      <w:r w:rsidR="00564DE2" w:rsidRPr="00DC0CEA">
        <w:rPr>
          <w:rFonts w:ascii="Calibri" w:hAnsi="Calibri"/>
          <w:spacing w:val="-3"/>
        </w:rPr>
        <w:t xml:space="preserve">  </w:t>
      </w:r>
      <w:r w:rsidR="00564DE2" w:rsidRPr="00DC0CEA">
        <w:rPr>
          <w:rFonts w:ascii="Calibri" w:hAnsi="Calibri"/>
          <w:b/>
          <w:spacing w:val="-3"/>
        </w:rPr>
        <w:t>2-4 p.m.</w:t>
      </w:r>
      <w:r w:rsidR="00564DE2" w:rsidRPr="00DC0CEA">
        <w:rPr>
          <w:rFonts w:ascii="Calibri" w:hAnsi="Calibri"/>
          <w:spacing w:val="-3"/>
        </w:rPr>
        <w:t xml:space="preserve">    </w:t>
      </w:r>
      <w:r w:rsidR="00564DE2" w:rsidRPr="00DC0CEA">
        <w:rPr>
          <w:rFonts w:ascii="Calibri" w:hAnsi="Calibri"/>
          <w:spacing w:val="-3"/>
        </w:rPr>
        <w:tab/>
      </w:r>
      <w:r w:rsidR="00564DE2" w:rsidRPr="00DC0CEA">
        <w:rPr>
          <w:rFonts w:ascii="Calibri" w:hAnsi="Calibri"/>
          <w:spacing w:val="-3"/>
        </w:rPr>
        <w:tab/>
        <w:t>40%</w:t>
      </w: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There may be penalties for lateness, depending upon circumstances. Missed tests cannot be rewritten without a doctor’s note or other documentation. Cite all sources for ideas and quotations. Assignments containing plagiarism will be graded “0” and will result in disciplinary action.  Please read BU </w:t>
      </w:r>
      <w:r w:rsidRPr="00DC0CEA">
        <w:rPr>
          <w:rFonts w:ascii="Calibri" w:hAnsi="Calibri"/>
          <w:i/>
          <w:iCs/>
          <w:spacing w:val="-3"/>
        </w:rPr>
        <w:t>General Calendar</w:t>
      </w:r>
      <w:r w:rsidRPr="00DC0CEA">
        <w:rPr>
          <w:rFonts w:ascii="Calibri" w:hAnsi="Calibri"/>
          <w:spacing w:val="-3"/>
        </w:rPr>
        <w:t xml:space="preserve"> section 3.13 “Academic Dishonesty,” and </w:t>
      </w:r>
      <w:r w:rsidRPr="00DC0CEA">
        <w:rPr>
          <w:rFonts w:ascii="Calibri" w:hAnsi="Calibri"/>
          <w:i/>
          <w:spacing w:val="-3"/>
        </w:rPr>
        <w:t>Writing English</w:t>
      </w:r>
      <w:r w:rsidRPr="00DC0CEA">
        <w:rPr>
          <w:rFonts w:ascii="Calibri" w:hAnsi="Calibri"/>
          <w:spacing w:val="-3"/>
        </w:rPr>
        <w:t>, p. 420-8.  No cell phones or laptops in class.</w:t>
      </w: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ab/>
      </w:r>
    </w:p>
    <w:p w:rsidR="00564DE2" w:rsidRPr="00DC0CEA" w:rsidRDefault="00564DE2" w:rsidP="00564DE2">
      <w:pPr>
        <w:ind w:right="-279"/>
        <w:contextualSpacing/>
        <w:textAlignment w:val="auto"/>
        <w:rPr>
          <w:rFonts w:ascii="Calibri" w:hAnsi="Calibri"/>
        </w:rPr>
      </w:pPr>
      <w:r w:rsidRPr="00DC0CEA">
        <w:rPr>
          <w:rFonts w:ascii="Calibri" w:hAnsi="Calibri"/>
        </w:rPr>
        <w:t xml:space="preserve">For the very shy:  in place of “class participation” you may hand in, 5 times during the course, short (1-page, double-spaced, typed) analyses, not plot summaries, of the play under discussion that day.  These commentaries must be handed in </w:t>
      </w:r>
      <w:r w:rsidRPr="00DC0CEA">
        <w:rPr>
          <w:rFonts w:ascii="Calibri" w:hAnsi="Calibri"/>
          <w:i/>
        </w:rPr>
        <w:t>before</w:t>
      </w:r>
      <w:r w:rsidRPr="00DC0CEA">
        <w:rPr>
          <w:rFonts w:ascii="Calibri" w:hAnsi="Calibri"/>
        </w:rPr>
        <w:t xml:space="preserve"> the play is discussed in class and are worth 2% each.  No commentaries will be accepted after class discussions for </w:t>
      </w:r>
      <w:r w:rsidRPr="00DC0CEA">
        <w:rPr>
          <w:rFonts w:ascii="Calibri" w:hAnsi="Calibri"/>
          <w:i/>
        </w:rPr>
        <w:t>any</w:t>
      </w:r>
      <w:r w:rsidRPr="00DC0CEA">
        <w:rPr>
          <w:rFonts w:ascii="Calibri" w:hAnsi="Calibri"/>
        </w:rPr>
        <w:t xml:space="preserve"> reason.  </w:t>
      </w:r>
    </w:p>
    <w:p w:rsidR="00564DE2" w:rsidRPr="00DC0CEA" w:rsidRDefault="00564DE2" w:rsidP="00564DE2">
      <w:pPr>
        <w:ind w:right="-279"/>
        <w:contextualSpacing/>
        <w:textAlignment w:val="auto"/>
        <w:rPr>
          <w:rFonts w:ascii="Calibri" w:hAnsi="Calibri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279"/>
        <w:textAlignment w:val="auto"/>
        <w:rPr>
          <w:rFonts w:ascii="Calibri" w:hAnsi="Calibri"/>
          <w:bCs/>
        </w:rPr>
      </w:pPr>
      <w:r w:rsidRPr="00DC0CEA">
        <w:rPr>
          <w:rFonts w:ascii="Calibri" w:hAnsi="Calibri"/>
          <w:lang w:val="en-CA"/>
        </w:rPr>
        <w:t xml:space="preserve">Students who require accommodations for </w:t>
      </w:r>
      <w:r w:rsidRPr="00DC0CEA">
        <w:rPr>
          <w:rFonts w:ascii="Calibri" w:hAnsi="Calibri"/>
          <w:bCs/>
        </w:rPr>
        <w:t>permanent, chronic, or temporary disabilities</w:t>
      </w:r>
      <w:r w:rsidRPr="00DC0CEA">
        <w:rPr>
          <w:rFonts w:ascii="Calibri" w:hAnsi="Calibri"/>
          <w:b/>
          <w:bCs/>
        </w:rPr>
        <w:t xml:space="preserve"> </w:t>
      </w:r>
      <w:r w:rsidRPr="00DC0CEA">
        <w:rPr>
          <w:rFonts w:ascii="Calibri" w:hAnsi="Calibri"/>
          <w:lang w:val="en-CA"/>
        </w:rPr>
        <w:t>should contact Student Accessibility Services (</w:t>
      </w:r>
      <w:r w:rsidRPr="00DC0CEA">
        <w:rPr>
          <w:rFonts w:ascii="Calibri" w:hAnsi="Calibri"/>
        </w:rPr>
        <w:t xml:space="preserve">204-727-9759 or </w:t>
      </w:r>
      <w:hyperlink r:id="rId8" w:history="1">
        <w:r w:rsidRPr="00DC0CEA">
          <w:rPr>
            <w:rStyle w:val="Hyperlink"/>
            <w:rFonts w:ascii="Calibri" w:hAnsi="Calibri"/>
            <w:bCs/>
          </w:rPr>
          <w:t>malyonm@brandonu.ca</w:t>
        </w:r>
      </w:hyperlink>
      <w:r w:rsidRPr="00DC0CEA">
        <w:rPr>
          <w:rFonts w:ascii="Calibri" w:hAnsi="Calibri"/>
          <w:bCs/>
        </w:rPr>
        <w:t>)</w:t>
      </w:r>
      <w:r w:rsidRPr="00DC0CEA">
        <w:rPr>
          <w:rFonts w:ascii="Calibri" w:hAnsi="Calibri"/>
          <w:lang w:val="en-CA"/>
        </w:rPr>
        <w:t xml:space="preserve">. </w:t>
      </w:r>
      <w:r w:rsidRPr="001600C1">
        <w:rPr>
          <w:rFonts w:ascii="Calibri" w:hAnsi="Calibri"/>
        </w:rPr>
        <w:t xml:space="preserve">Student Services </w:t>
      </w:r>
      <w:r>
        <w:rPr>
          <w:rFonts w:ascii="Calibri" w:hAnsi="Calibri"/>
        </w:rPr>
        <w:t xml:space="preserve">also </w:t>
      </w:r>
      <w:r w:rsidRPr="00DC0CEA">
        <w:rPr>
          <w:rFonts w:ascii="Calibri" w:hAnsi="Calibri"/>
        </w:rPr>
        <w:t>offers personal counselling (contact 204-727-9737). Students may find controversial readings and/or discus</w:t>
      </w:r>
      <w:r>
        <w:rPr>
          <w:rFonts w:ascii="Calibri" w:hAnsi="Calibri"/>
        </w:rPr>
        <w:t xml:space="preserve">sions troubling. </w:t>
      </w:r>
      <w:r w:rsidRPr="00DC0CEA">
        <w:rPr>
          <w:rFonts w:ascii="Calibri" w:hAnsi="Calibri"/>
        </w:rPr>
        <w:t>If so, please contact me immediately for alternatives.</w:t>
      </w:r>
    </w:p>
    <w:p w:rsidR="00564DE2" w:rsidRDefault="00564DE2" w:rsidP="00564DE2">
      <w:pPr>
        <w:tabs>
          <w:tab w:val="left" w:pos="-720"/>
        </w:tabs>
        <w:suppressAutoHyphens/>
        <w:ind w:right="-720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988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b/>
          <w:spacing w:val="-3"/>
          <w:szCs w:val="24"/>
          <w:u w:val="single"/>
        </w:rPr>
        <w:lastRenderedPageBreak/>
        <w:t>Grading: Letter/Number/Grade Point</w:t>
      </w:r>
      <w:r w:rsidRPr="00DC0CEA">
        <w:rPr>
          <w:rFonts w:ascii="Calibri" w:hAnsi="Calibri"/>
          <w:b/>
          <w:spacing w:val="-3"/>
          <w:szCs w:val="24"/>
        </w:rPr>
        <w:tab/>
      </w:r>
      <w:r w:rsidRPr="00DC0CEA">
        <w:rPr>
          <w:rFonts w:ascii="Calibri" w:hAnsi="Calibri"/>
          <w:b/>
          <w:spacing w:val="-3"/>
          <w:szCs w:val="24"/>
        </w:rPr>
        <w:tab/>
      </w:r>
      <w:r w:rsidRPr="00DC0CEA">
        <w:rPr>
          <w:rFonts w:ascii="Calibri" w:hAnsi="Calibri"/>
          <w:b/>
          <w:spacing w:val="-3"/>
          <w:szCs w:val="24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988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>Outstanding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Good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Satisfactory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Weak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 xml:space="preserve">    Inadequate</w:t>
      </w:r>
    </w:p>
    <w:p w:rsidR="00564DE2" w:rsidRPr="00DC0CEA" w:rsidRDefault="00564DE2" w:rsidP="00564DE2">
      <w:pPr>
        <w:tabs>
          <w:tab w:val="left" w:pos="-720"/>
        </w:tabs>
        <w:suppressAutoHyphens/>
        <w:ind w:right="-988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>A</w:t>
      </w:r>
      <w:proofErr w:type="gramStart"/>
      <w:r w:rsidRPr="00DC0CEA">
        <w:rPr>
          <w:rFonts w:ascii="Calibri" w:hAnsi="Calibri"/>
          <w:spacing w:val="-3"/>
          <w:szCs w:val="24"/>
        </w:rPr>
        <w:t>+  90</w:t>
      </w:r>
      <w:proofErr w:type="gramEnd"/>
      <w:r w:rsidRPr="00DC0CEA">
        <w:rPr>
          <w:rFonts w:ascii="Calibri" w:hAnsi="Calibri"/>
          <w:spacing w:val="-3"/>
          <w:szCs w:val="24"/>
        </w:rPr>
        <w:t xml:space="preserve"> &amp; up  4.3</w:t>
      </w:r>
      <w:r w:rsidRPr="00DC0CEA">
        <w:rPr>
          <w:rFonts w:ascii="Calibri" w:hAnsi="Calibri"/>
          <w:spacing w:val="-3"/>
          <w:szCs w:val="24"/>
        </w:rPr>
        <w:tab/>
        <w:t>B+ 77-79    3.3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C+ 67-69    2.3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D 50-59   1.0</w:t>
      </w:r>
      <w:r w:rsidRPr="00DC0CEA">
        <w:rPr>
          <w:rFonts w:ascii="Calibri" w:hAnsi="Calibri"/>
          <w:spacing w:val="-3"/>
          <w:szCs w:val="24"/>
        </w:rPr>
        <w:tab/>
        <w:t xml:space="preserve">    F 0-49     0</w:t>
      </w:r>
    </w:p>
    <w:p w:rsidR="00564DE2" w:rsidRPr="00DC0CEA" w:rsidRDefault="00564DE2" w:rsidP="00564DE2">
      <w:pPr>
        <w:tabs>
          <w:tab w:val="left" w:pos="-720"/>
        </w:tabs>
        <w:suppressAutoHyphens/>
        <w:ind w:right="-988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>A    84-89      4.0</w:t>
      </w:r>
      <w:r w:rsidRPr="00DC0CEA">
        <w:rPr>
          <w:rFonts w:ascii="Calibri" w:hAnsi="Calibri"/>
          <w:spacing w:val="-3"/>
          <w:szCs w:val="24"/>
        </w:rPr>
        <w:tab/>
        <w:t>B   74-76    3.0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C   64-66    2.0</w:t>
      </w:r>
      <w:r w:rsidRPr="00DC0CEA">
        <w:rPr>
          <w:rFonts w:ascii="Calibri" w:hAnsi="Calibri"/>
          <w:spacing w:val="-3"/>
          <w:szCs w:val="24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988"/>
        <w:textAlignment w:val="auto"/>
        <w:rPr>
          <w:rFonts w:ascii="Calibri" w:hAnsi="Calibri"/>
          <w:spacing w:val="-3"/>
          <w:szCs w:val="24"/>
        </w:rPr>
      </w:pPr>
      <w:r w:rsidRPr="00DC0CEA">
        <w:rPr>
          <w:rFonts w:ascii="Calibri" w:hAnsi="Calibri"/>
          <w:spacing w:val="-3"/>
          <w:szCs w:val="24"/>
        </w:rPr>
        <w:t>A-   80-83      3.7</w:t>
      </w:r>
      <w:r w:rsidRPr="00DC0CEA">
        <w:rPr>
          <w:rFonts w:ascii="Calibri" w:hAnsi="Calibri"/>
          <w:spacing w:val="-3"/>
          <w:szCs w:val="24"/>
        </w:rPr>
        <w:tab/>
        <w:t>B</w:t>
      </w:r>
      <w:proofErr w:type="gramStart"/>
      <w:r w:rsidRPr="00DC0CEA">
        <w:rPr>
          <w:rFonts w:ascii="Calibri" w:hAnsi="Calibri"/>
          <w:spacing w:val="-3"/>
          <w:szCs w:val="24"/>
        </w:rPr>
        <w:t>-  70</w:t>
      </w:r>
      <w:proofErr w:type="gramEnd"/>
      <w:r w:rsidRPr="00DC0CEA">
        <w:rPr>
          <w:rFonts w:ascii="Calibri" w:hAnsi="Calibri"/>
          <w:spacing w:val="-3"/>
          <w:szCs w:val="24"/>
        </w:rPr>
        <w:t>-73    2.7</w:t>
      </w:r>
      <w:r w:rsidRPr="00DC0CEA">
        <w:rPr>
          <w:rFonts w:ascii="Calibri" w:hAnsi="Calibri"/>
          <w:spacing w:val="-3"/>
          <w:szCs w:val="24"/>
        </w:rPr>
        <w:tab/>
      </w:r>
      <w:r w:rsidRPr="00DC0CEA">
        <w:rPr>
          <w:rFonts w:ascii="Calibri" w:hAnsi="Calibri"/>
          <w:spacing w:val="-3"/>
          <w:szCs w:val="24"/>
        </w:rPr>
        <w:tab/>
        <w:t>C-  60-63    1.7</w:t>
      </w:r>
      <w:r w:rsidRPr="00DC0CEA">
        <w:rPr>
          <w:rFonts w:ascii="Calibri" w:hAnsi="Calibri"/>
          <w:spacing w:val="-3"/>
          <w:szCs w:val="24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b/>
          <w:spacing w:val="-3"/>
        </w:rPr>
      </w:pPr>
      <w:r w:rsidRPr="00DC0CEA">
        <w:rPr>
          <w:rFonts w:ascii="Calibri" w:hAnsi="Calibri"/>
          <w:b/>
          <w:spacing w:val="-3"/>
          <w:u w:val="single"/>
        </w:rPr>
        <w:t>Texts</w:t>
      </w:r>
      <w:r w:rsidRPr="00DC0CEA">
        <w:rPr>
          <w:rFonts w:ascii="Calibri" w:hAnsi="Calibri"/>
          <w:b/>
          <w:spacing w:val="-3"/>
        </w:rPr>
        <w:t>: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iCs/>
          <w:spacing w:val="-3"/>
        </w:rPr>
      </w:pPr>
      <w:r w:rsidRPr="00DC0CEA">
        <w:rPr>
          <w:rFonts w:ascii="Calibri" w:hAnsi="Calibri"/>
          <w:iCs/>
          <w:spacing w:val="-3"/>
        </w:rPr>
        <w:t xml:space="preserve">Cook, Michael.  </w:t>
      </w:r>
      <w:proofErr w:type="gramStart"/>
      <w:r w:rsidRPr="00DC0CEA">
        <w:rPr>
          <w:rFonts w:ascii="Calibri" w:hAnsi="Calibri"/>
          <w:i/>
          <w:iCs/>
          <w:spacing w:val="-3"/>
        </w:rPr>
        <w:t>Jacob’s Wake</w:t>
      </w:r>
      <w:r w:rsidRPr="00DC0CEA">
        <w:rPr>
          <w:rFonts w:ascii="Calibri" w:hAnsi="Calibri"/>
          <w:iCs/>
          <w:spacing w:val="-3"/>
        </w:rPr>
        <w:t>.</w:t>
      </w:r>
      <w:proofErr w:type="gramEnd"/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French, David.  </w:t>
      </w:r>
      <w:proofErr w:type="gramStart"/>
      <w:r w:rsidRPr="00DC0CEA">
        <w:rPr>
          <w:rFonts w:ascii="Calibri" w:hAnsi="Calibri"/>
          <w:i/>
          <w:iCs/>
          <w:spacing w:val="-3"/>
        </w:rPr>
        <w:t>Saltwater Moon</w:t>
      </w:r>
      <w:r w:rsidRPr="00DC0CEA">
        <w:rPr>
          <w:rFonts w:ascii="Calibri" w:hAnsi="Calibri"/>
          <w:spacing w:val="-3"/>
        </w:rPr>
        <w:t>.</w:t>
      </w:r>
      <w:proofErr w:type="gramEnd"/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i/>
          <w:iCs/>
          <w:spacing w:val="-3"/>
        </w:rPr>
      </w:pPr>
      <w:r w:rsidRPr="00DC0CEA">
        <w:rPr>
          <w:rFonts w:ascii="Calibri" w:hAnsi="Calibri"/>
          <w:iCs/>
          <w:spacing w:val="-3"/>
        </w:rPr>
        <w:t>Hollingsworth, Margaret</w:t>
      </w:r>
      <w:r w:rsidRPr="00DC0CEA">
        <w:rPr>
          <w:rFonts w:ascii="Calibri" w:hAnsi="Calibri"/>
          <w:i/>
          <w:iCs/>
          <w:spacing w:val="-3"/>
        </w:rPr>
        <w:t xml:space="preserve">.  Ever Loving </w:t>
      </w:r>
      <w:r w:rsidRPr="00DC0CEA">
        <w:rPr>
          <w:rFonts w:ascii="Calibri" w:hAnsi="Calibri"/>
          <w:iCs/>
          <w:spacing w:val="-3"/>
        </w:rPr>
        <w:t>and</w:t>
      </w:r>
      <w:r w:rsidRPr="00DC0CEA">
        <w:rPr>
          <w:rFonts w:ascii="Calibri" w:hAnsi="Calibri"/>
          <w:i/>
          <w:iCs/>
          <w:spacing w:val="-3"/>
        </w:rPr>
        <w:t xml:space="preserve"> </w:t>
      </w:r>
      <w:proofErr w:type="gramStart"/>
      <w:r w:rsidRPr="00DC0CEA">
        <w:rPr>
          <w:rFonts w:ascii="Calibri" w:hAnsi="Calibri"/>
          <w:i/>
          <w:iCs/>
          <w:spacing w:val="-3"/>
        </w:rPr>
        <w:t>The</w:t>
      </w:r>
      <w:proofErr w:type="gramEnd"/>
      <w:r w:rsidRPr="00DC0CEA">
        <w:rPr>
          <w:rFonts w:ascii="Calibri" w:hAnsi="Calibri"/>
          <w:i/>
          <w:iCs/>
          <w:spacing w:val="-3"/>
        </w:rPr>
        <w:t xml:space="preserve"> Apple in the Eye </w:t>
      </w:r>
      <w:r w:rsidRPr="00DC0CEA">
        <w:rPr>
          <w:rFonts w:ascii="Calibri" w:hAnsi="Calibri"/>
          <w:iCs/>
          <w:spacing w:val="-3"/>
        </w:rPr>
        <w:t xml:space="preserve">in </w:t>
      </w:r>
      <w:r w:rsidRPr="00DC0CEA">
        <w:rPr>
          <w:rFonts w:ascii="Calibri" w:hAnsi="Calibri"/>
          <w:i/>
          <w:iCs/>
          <w:spacing w:val="-3"/>
        </w:rPr>
        <w:t>Willful Acts</w:t>
      </w:r>
      <w:r w:rsidRPr="00DC0CEA">
        <w:rPr>
          <w:rFonts w:ascii="Calibri" w:hAnsi="Calibri"/>
          <w:iCs/>
          <w:spacing w:val="-3"/>
          <w:lang w:val="en"/>
        </w:rPr>
        <w:t>.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bCs/>
          <w:spacing w:val="-3"/>
        </w:rPr>
        <w:t xml:space="preserve">Lakevold, Dale. </w:t>
      </w:r>
      <w:r w:rsidRPr="00DC0CEA">
        <w:rPr>
          <w:rFonts w:ascii="Calibri" w:hAnsi="Calibri"/>
          <w:bCs/>
          <w:i/>
          <w:spacing w:val="-3"/>
        </w:rPr>
        <w:t xml:space="preserve">Notes </w:t>
      </w:r>
      <w:proofErr w:type="gramStart"/>
      <w:r w:rsidRPr="00DC0CEA">
        <w:rPr>
          <w:rFonts w:ascii="Calibri" w:hAnsi="Calibri"/>
          <w:bCs/>
          <w:i/>
          <w:spacing w:val="-3"/>
        </w:rPr>
        <w:t>Towards</w:t>
      </w:r>
      <w:proofErr w:type="gramEnd"/>
      <w:r w:rsidRPr="00DC0CEA">
        <w:rPr>
          <w:rFonts w:ascii="Calibri" w:hAnsi="Calibri"/>
          <w:bCs/>
          <w:i/>
          <w:spacing w:val="-3"/>
        </w:rPr>
        <w:t xml:space="preserve"> a Speech Re: My Ex-</w:t>
      </w:r>
      <w:r w:rsidRPr="00DC0CEA">
        <w:rPr>
          <w:rFonts w:ascii="Calibri" w:hAnsi="Calibri"/>
          <w:bCs/>
          <w:spacing w:val="-3"/>
        </w:rPr>
        <w:t>.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MacLeod, Joan. </w:t>
      </w:r>
      <w:proofErr w:type="gramStart"/>
      <w:r w:rsidRPr="00DC0CEA">
        <w:rPr>
          <w:rFonts w:ascii="Calibri" w:hAnsi="Calibri"/>
          <w:i/>
          <w:spacing w:val="-3"/>
        </w:rPr>
        <w:t>The Valley</w:t>
      </w:r>
      <w:r w:rsidRPr="00DC0CEA">
        <w:rPr>
          <w:rFonts w:ascii="Calibri" w:hAnsi="Calibri"/>
          <w:spacing w:val="-3"/>
        </w:rPr>
        <w:t>.</w:t>
      </w:r>
      <w:proofErr w:type="gramEnd"/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Messenger, William, </w:t>
      </w:r>
      <w:proofErr w:type="gramStart"/>
      <w:r w:rsidRPr="00DC0CEA">
        <w:rPr>
          <w:rFonts w:ascii="Calibri" w:hAnsi="Calibri"/>
          <w:spacing w:val="-3"/>
        </w:rPr>
        <w:t>et</w:t>
      </w:r>
      <w:proofErr w:type="gramEnd"/>
      <w:r w:rsidRPr="00DC0CEA">
        <w:rPr>
          <w:rFonts w:ascii="Calibri" w:hAnsi="Calibri"/>
          <w:spacing w:val="-3"/>
        </w:rPr>
        <w:t xml:space="preserve">. </w:t>
      </w:r>
      <w:proofErr w:type="gramStart"/>
      <w:r w:rsidRPr="00DC0CEA">
        <w:rPr>
          <w:rFonts w:ascii="Calibri" w:hAnsi="Calibri"/>
          <w:spacing w:val="-3"/>
        </w:rPr>
        <w:t>al</w:t>
      </w:r>
      <w:proofErr w:type="gramEnd"/>
      <w:r w:rsidRPr="00DC0CEA">
        <w:rPr>
          <w:rFonts w:ascii="Calibri" w:hAnsi="Calibri"/>
          <w:spacing w:val="-3"/>
        </w:rPr>
        <w:t xml:space="preserve">.  </w:t>
      </w:r>
      <w:proofErr w:type="gramStart"/>
      <w:r w:rsidRPr="00DC0CEA">
        <w:rPr>
          <w:rFonts w:ascii="Calibri" w:hAnsi="Calibri"/>
          <w:i/>
          <w:spacing w:val="-3"/>
        </w:rPr>
        <w:t>Writing English: The Canadian Handbook</w:t>
      </w:r>
      <w:r w:rsidRPr="00DC0CEA">
        <w:rPr>
          <w:rFonts w:ascii="Calibri" w:hAnsi="Calibri"/>
          <w:spacing w:val="-3"/>
        </w:rPr>
        <w:t>.</w:t>
      </w:r>
      <w:proofErr w:type="gramEnd"/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proofErr w:type="spellStart"/>
      <w:r w:rsidRPr="00DC0CEA">
        <w:rPr>
          <w:rFonts w:ascii="Calibri" w:hAnsi="Calibri"/>
          <w:spacing w:val="-3"/>
        </w:rPr>
        <w:t>Mighton</w:t>
      </w:r>
      <w:proofErr w:type="spellEnd"/>
      <w:r w:rsidRPr="00DC0CEA">
        <w:rPr>
          <w:rFonts w:ascii="Calibri" w:hAnsi="Calibri"/>
          <w:spacing w:val="-3"/>
        </w:rPr>
        <w:t xml:space="preserve">, John.  </w:t>
      </w:r>
      <w:r w:rsidRPr="00DC0CEA">
        <w:rPr>
          <w:rFonts w:ascii="Calibri" w:hAnsi="Calibri"/>
          <w:i/>
          <w:iCs/>
          <w:spacing w:val="-3"/>
        </w:rPr>
        <w:t>A Short History of Night</w:t>
      </w:r>
      <w:r w:rsidRPr="00DC0CEA">
        <w:rPr>
          <w:rFonts w:ascii="Calibri" w:hAnsi="Calibri"/>
          <w:spacing w:val="-3"/>
        </w:rPr>
        <w:t xml:space="preserve"> in </w:t>
      </w:r>
      <w:r w:rsidRPr="00DC0CEA">
        <w:rPr>
          <w:rFonts w:ascii="Calibri" w:hAnsi="Calibri"/>
          <w:i/>
          <w:spacing w:val="-3"/>
        </w:rPr>
        <w:t xml:space="preserve">Possible Worlds &amp; </w:t>
      </w:r>
      <w:proofErr w:type="gramStart"/>
      <w:r w:rsidRPr="00DC0CEA">
        <w:rPr>
          <w:rFonts w:ascii="Calibri" w:hAnsi="Calibri"/>
          <w:i/>
          <w:spacing w:val="-3"/>
        </w:rPr>
        <w:t>A</w:t>
      </w:r>
      <w:proofErr w:type="gramEnd"/>
      <w:r w:rsidRPr="00DC0CEA">
        <w:rPr>
          <w:rFonts w:ascii="Calibri" w:hAnsi="Calibri"/>
          <w:i/>
          <w:spacing w:val="-3"/>
        </w:rPr>
        <w:t xml:space="preserve"> Short History of Night</w:t>
      </w:r>
      <w:r w:rsidRPr="00DC0CEA">
        <w:rPr>
          <w:rFonts w:ascii="Calibri" w:hAnsi="Calibri"/>
          <w:spacing w:val="-3"/>
        </w:rPr>
        <w:t>.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bCs/>
          <w:spacing w:val="-3"/>
        </w:rPr>
      </w:pPr>
      <w:proofErr w:type="spellStart"/>
      <w:r w:rsidRPr="00DC0CEA">
        <w:rPr>
          <w:rFonts w:ascii="Calibri" w:hAnsi="Calibri"/>
          <w:bCs/>
          <w:spacing w:val="-3"/>
        </w:rPr>
        <w:t>Panych</w:t>
      </w:r>
      <w:proofErr w:type="spellEnd"/>
      <w:r w:rsidRPr="00DC0CEA">
        <w:rPr>
          <w:rFonts w:ascii="Calibri" w:hAnsi="Calibri"/>
          <w:bCs/>
          <w:spacing w:val="-3"/>
        </w:rPr>
        <w:t xml:space="preserve">, Morris.  </w:t>
      </w:r>
      <w:proofErr w:type="gramStart"/>
      <w:r w:rsidRPr="00DC0CEA">
        <w:rPr>
          <w:rFonts w:ascii="Calibri" w:hAnsi="Calibri"/>
          <w:bCs/>
          <w:i/>
          <w:spacing w:val="-3"/>
        </w:rPr>
        <w:t>Benevolence</w:t>
      </w:r>
      <w:r w:rsidRPr="00DC0CEA">
        <w:rPr>
          <w:rFonts w:ascii="Calibri" w:hAnsi="Calibri"/>
          <w:bCs/>
          <w:spacing w:val="-3"/>
        </w:rPr>
        <w:t>.</w:t>
      </w:r>
      <w:proofErr w:type="gramEnd"/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Ross, Ian.  </w:t>
      </w:r>
      <w:proofErr w:type="spellStart"/>
      <w:proofErr w:type="gramStart"/>
      <w:r w:rsidRPr="00DC0CEA">
        <w:rPr>
          <w:rFonts w:ascii="Calibri" w:hAnsi="Calibri"/>
          <w:i/>
          <w:iCs/>
          <w:spacing w:val="-3"/>
        </w:rPr>
        <w:t>FareWel</w:t>
      </w:r>
      <w:proofErr w:type="spellEnd"/>
      <w:r w:rsidRPr="00DC0CEA">
        <w:rPr>
          <w:rFonts w:ascii="Calibri" w:hAnsi="Calibri"/>
          <w:spacing w:val="-3"/>
        </w:rPr>
        <w:t>.</w:t>
      </w:r>
      <w:proofErr w:type="gramEnd"/>
      <w:r w:rsidRPr="00DC0CEA">
        <w:rPr>
          <w:rFonts w:ascii="Calibri" w:hAnsi="Calibri"/>
          <w:spacing w:val="-3"/>
        </w:rPr>
        <w:t xml:space="preserve"> 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 xml:space="preserve">Tremblay, Michel.  </w:t>
      </w:r>
      <w:proofErr w:type="gramStart"/>
      <w:r w:rsidRPr="00DC0CEA">
        <w:rPr>
          <w:rFonts w:ascii="Calibri" w:hAnsi="Calibri"/>
          <w:i/>
          <w:spacing w:val="-3"/>
        </w:rPr>
        <w:t xml:space="preserve">Les Belles </w:t>
      </w:r>
      <w:proofErr w:type="spellStart"/>
      <w:r w:rsidRPr="00DC0CEA">
        <w:rPr>
          <w:rFonts w:ascii="Calibri" w:hAnsi="Calibri"/>
          <w:i/>
          <w:spacing w:val="-3"/>
        </w:rPr>
        <w:t>Soeurs</w:t>
      </w:r>
      <w:proofErr w:type="spellEnd"/>
      <w:r w:rsidRPr="00DC0CEA">
        <w:rPr>
          <w:rFonts w:ascii="Calibri" w:hAnsi="Calibri"/>
          <w:spacing w:val="-3"/>
          <w:lang w:val="en"/>
        </w:rPr>
        <w:t>.</w:t>
      </w:r>
      <w:proofErr w:type="gramEnd"/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textAlignment w:val="auto"/>
        <w:rPr>
          <w:rFonts w:ascii="Calibri" w:hAnsi="Calibri"/>
          <w:b/>
          <w:spacing w:val="-3"/>
        </w:rPr>
      </w:pPr>
      <w:r w:rsidRPr="00DC0CEA">
        <w:rPr>
          <w:rFonts w:ascii="Calibri" w:hAnsi="Calibri"/>
          <w:b/>
          <w:spacing w:val="-3"/>
          <w:u w:val="single"/>
        </w:rPr>
        <w:t>Schedule</w:t>
      </w:r>
      <w:r w:rsidRPr="00DC0CEA">
        <w:rPr>
          <w:rFonts w:ascii="Calibri" w:hAnsi="Calibri"/>
          <w:b/>
          <w:spacing w:val="-3"/>
        </w:rPr>
        <w:t>: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Sept. 7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 xml:space="preserve">         </w:t>
      </w:r>
      <w:r w:rsidRPr="00DC0CEA">
        <w:rPr>
          <w:rFonts w:ascii="Calibri" w:hAnsi="Calibri"/>
          <w:spacing w:val="-3"/>
        </w:rPr>
        <w:tab/>
        <w:t>Introduction to Canadian Theatre</w:t>
      </w:r>
    </w:p>
    <w:p w:rsidR="00564DE2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Sept. 12 - 14</w:t>
      </w:r>
      <w:r w:rsidRPr="00DC0CEA">
        <w:rPr>
          <w:rFonts w:ascii="Calibri" w:hAnsi="Calibri"/>
          <w:spacing w:val="-3"/>
        </w:rPr>
        <w:t xml:space="preserve">       </w:t>
      </w:r>
      <w:r w:rsidRPr="00DC0CEA">
        <w:rPr>
          <w:rFonts w:ascii="Calibri" w:hAnsi="Calibri"/>
          <w:spacing w:val="-3"/>
        </w:rPr>
        <w:tab/>
        <w:t xml:space="preserve">Tremblay, </w:t>
      </w:r>
      <w:r w:rsidRPr="00DC0CEA">
        <w:rPr>
          <w:rFonts w:ascii="Calibri" w:hAnsi="Calibri"/>
          <w:i/>
          <w:spacing w:val="-3"/>
        </w:rPr>
        <w:t xml:space="preserve">Les Belles </w:t>
      </w:r>
      <w:proofErr w:type="spellStart"/>
      <w:r w:rsidRPr="00DC0CEA">
        <w:rPr>
          <w:rFonts w:ascii="Calibri" w:hAnsi="Calibri"/>
          <w:i/>
          <w:spacing w:val="-3"/>
        </w:rPr>
        <w:t>Soeurs</w:t>
      </w:r>
      <w:proofErr w:type="spellEnd"/>
      <w:r w:rsidRPr="00DC0CEA">
        <w:rPr>
          <w:rFonts w:ascii="Calibri" w:hAnsi="Calibri"/>
          <w:i/>
          <w:spacing w:val="-3"/>
        </w:rPr>
        <w:t xml:space="preserve"> </w:t>
      </w:r>
      <w:r w:rsidRPr="00DC0CEA">
        <w:rPr>
          <w:rFonts w:ascii="Calibri" w:hAnsi="Calibri"/>
          <w:spacing w:val="-3"/>
        </w:rPr>
        <w:t>(1968)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iCs/>
          <w:spacing w:val="-3"/>
        </w:rPr>
      </w:pPr>
      <w:r>
        <w:rPr>
          <w:rFonts w:ascii="Calibri" w:hAnsi="Calibri"/>
          <w:spacing w:val="-3"/>
        </w:rPr>
        <w:t>Sept. 19 - 26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 xml:space="preserve">Cook, </w:t>
      </w:r>
      <w:r w:rsidRPr="00DC0CEA">
        <w:rPr>
          <w:rFonts w:ascii="Calibri" w:hAnsi="Calibri"/>
          <w:i/>
          <w:iCs/>
          <w:spacing w:val="-3"/>
        </w:rPr>
        <w:t xml:space="preserve">Jacob’s Wake </w:t>
      </w:r>
      <w:r w:rsidRPr="00DC0CEA">
        <w:rPr>
          <w:rFonts w:ascii="Calibri" w:hAnsi="Calibri"/>
          <w:iCs/>
          <w:spacing w:val="-3"/>
        </w:rPr>
        <w:t>(1975)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Sept. 19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>Play response (in-class)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Sept. 28 - Oct. 5</w:t>
      </w:r>
      <w:r w:rsidRPr="00DC0CEA">
        <w:rPr>
          <w:rFonts w:ascii="Calibri" w:hAnsi="Calibri"/>
          <w:spacing w:val="-3"/>
        </w:rPr>
        <w:tab/>
        <w:t xml:space="preserve">Hollingsworth, </w:t>
      </w:r>
      <w:r w:rsidRPr="00DC0CEA">
        <w:rPr>
          <w:rFonts w:ascii="Calibri" w:hAnsi="Calibri"/>
          <w:i/>
          <w:iCs/>
          <w:spacing w:val="-3"/>
        </w:rPr>
        <w:t>Ever Loving</w:t>
      </w:r>
      <w:r w:rsidRPr="00DC0CEA">
        <w:rPr>
          <w:rFonts w:ascii="Calibri" w:hAnsi="Calibri"/>
          <w:spacing w:val="-3"/>
        </w:rPr>
        <w:t xml:space="preserve"> (1981), </w:t>
      </w:r>
      <w:proofErr w:type="gramStart"/>
      <w:r w:rsidRPr="00DC0CEA">
        <w:rPr>
          <w:rFonts w:ascii="Calibri" w:hAnsi="Calibri"/>
          <w:i/>
          <w:iCs/>
          <w:spacing w:val="-3"/>
        </w:rPr>
        <w:t>The</w:t>
      </w:r>
      <w:proofErr w:type="gramEnd"/>
      <w:r w:rsidRPr="00DC0CEA">
        <w:rPr>
          <w:rFonts w:ascii="Calibri" w:hAnsi="Calibri"/>
          <w:i/>
          <w:iCs/>
          <w:spacing w:val="-3"/>
        </w:rPr>
        <w:t xml:space="preserve"> Apple in the Eye</w:t>
      </w:r>
      <w:r w:rsidRPr="00DC0CEA">
        <w:rPr>
          <w:rFonts w:ascii="Calibri" w:hAnsi="Calibri"/>
          <w:spacing w:val="-3"/>
        </w:rPr>
        <w:t xml:space="preserve"> (1983)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>Oct.</w:t>
      </w:r>
      <w:r w:rsidRPr="00DC0CEA"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-3"/>
        </w:rPr>
        <w:t>10</w:t>
      </w:r>
      <w:r w:rsidRPr="00DC0CEA">
        <w:rPr>
          <w:rFonts w:ascii="Calibri" w:hAnsi="Calibri"/>
          <w:b/>
          <w:spacing w:val="-3"/>
        </w:rPr>
        <w:t xml:space="preserve">       </w:t>
      </w:r>
      <w:r w:rsidRPr="00DC0CEA">
        <w:rPr>
          <w:rFonts w:ascii="Calibri" w:hAnsi="Calibri"/>
          <w:b/>
          <w:spacing w:val="-3"/>
        </w:rPr>
        <w:tab/>
      </w:r>
      <w:r w:rsidRPr="00DC0CEA">
        <w:rPr>
          <w:rFonts w:ascii="Calibri" w:hAnsi="Calibri"/>
          <w:b/>
          <w:spacing w:val="-3"/>
        </w:rPr>
        <w:tab/>
        <w:t>Test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Oct. 12 - 17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 xml:space="preserve">French, </w:t>
      </w:r>
      <w:r w:rsidRPr="00DC0CEA">
        <w:rPr>
          <w:rFonts w:ascii="Calibri" w:hAnsi="Calibri"/>
          <w:i/>
          <w:iCs/>
          <w:spacing w:val="-3"/>
        </w:rPr>
        <w:t>Saltwater Moon</w:t>
      </w:r>
      <w:r w:rsidRPr="00DC0CEA">
        <w:rPr>
          <w:rFonts w:ascii="Calibri" w:hAnsi="Calibri"/>
          <w:spacing w:val="-3"/>
        </w:rPr>
        <w:t xml:space="preserve"> (1985)</w:t>
      </w:r>
      <w:r w:rsidRPr="00DC0CEA">
        <w:rPr>
          <w:rFonts w:ascii="Calibri" w:hAnsi="Calibri"/>
          <w:bCs/>
          <w:spacing w:val="-3"/>
        </w:rPr>
        <w:t xml:space="preserve"> 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>Oct. 19</w:t>
      </w:r>
      <w:r w:rsidRPr="00DC0CEA">
        <w:rPr>
          <w:rFonts w:ascii="Calibri" w:hAnsi="Calibri"/>
          <w:spacing w:val="-3"/>
        </w:rPr>
        <w:t xml:space="preserve"> - </w:t>
      </w:r>
      <w:r>
        <w:rPr>
          <w:rFonts w:ascii="Calibri" w:hAnsi="Calibri"/>
          <w:spacing w:val="-3"/>
        </w:rPr>
        <w:t>26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proofErr w:type="spellStart"/>
      <w:r w:rsidRPr="00DC0CEA">
        <w:rPr>
          <w:rFonts w:ascii="Calibri" w:hAnsi="Calibri"/>
          <w:spacing w:val="-3"/>
        </w:rPr>
        <w:t>Mighton</w:t>
      </w:r>
      <w:proofErr w:type="spellEnd"/>
      <w:r w:rsidRPr="00DC0CEA">
        <w:rPr>
          <w:rFonts w:ascii="Calibri" w:hAnsi="Calibri"/>
          <w:spacing w:val="-3"/>
        </w:rPr>
        <w:t xml:space="preserve">, </w:t>
      </w:r>
      <w:r w:rsidRPr="00DC0CEA">
        <w:rPr>
          <w:rFonts w:ascii="Calibri" w:hAnsi="Calibri"/>
          <w:i/>
          <w:iCs/>
          <w:spacing w:val="-3"/>
        </w:rPr>
        <w:t>A Short History of Night</w:t>
      </w:r>
      <w:r w:rsidRPr="00DC0CEA">
        <w:rPr>
          <w:rFonts w:ascii="Calibri" w:hAnsi="Calibri"/>
          <w:spacing w:val="-3"/>
        </w:rPr>
        <w:t xml:space="preserve"> (1990) 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Oct. 31 - Nov. 1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bCs/>
          <w:spacing w:val="-3"/>
        </w:rPr>
        <w:t xml:space="preserve">Lakevold, </w:t>
      </w:r>
      <w:r w:rsidRPr="00DC0CEA">
        <w:rPr>
          <w:rFonts w:ascii="Calibri" w:hAnsi="Calibri"/>
          <w:bCs/>
          <w:i/>
          <w:spacing w:val="-3"/>
        </w:rPr>
        <w:t>Notes Towards a Speech Re: My Ex-</w:t>
      </w:r>
      <w:r w:rsidRPr="00DC0CEA">
        <w:rPr>
          <w:rFonts w:ascii="Calibri" w:hAnsi="Calibri"/>
          <w:bCs/>
          <w:spacing w:val="-3"/>
        </w:rPr>
        <w:t xml:space="preserve"> (2001)</w:t>
      </w:r>
      <w:r w:rsidRPr="00DC0CEA">
        <w:rPr>
          <w:rFonts w:ascii="Calibri" w:hAnsi="Calibri"/>
          <w:spacing w:val="-3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>Nov.</w:t>
      </w:r>
      <w:r>
        <w:rPr>
          <w:rFonts w:ascii="Calibri" w:hAnsi="Calibri"/>
          <w:spacing w:val="-3"/>
        </w:rPr>
        <w:t xml:space="preserve"> </w:t>
      </w:r>
      <w:r w:rsidRPr="00DC0CEA">
        <w:rPr>
          <w:rFonts w:ascii="Calibri" w:hAnsi="Calibri"/>
          <w:spacing w:val="-3"/>
        </w:rPr>
        <w:t>6</w:t>
      </w:r>
      <w:r>
        <w:rPr>
          <w:rFonts w:ascii="Calibri" w:hAnsi="Calibri"/>
          <w:spacing w:val="-3"/>
        </w:rPr>
        <w:t xml:space="preserve"> </w:t>
      </w:r>
      <w:r w:rsidRPr="00DC0CEA">
        <w:rPr>
          <w:rFonts w:ascii="Calibri" w:hAnsi="Calibri"/>
          <w:spacing w:val="-3"/>
        </w:rPr>
        <w:t>-</w:t>
      </w:r>
      <w:r>
        <w:rPr>
          <w:rFonts w:ascii="Calibri" w:hAnsi="Calibri"/>
          <w:spacing w:val="-3"/>
        </w:rPr>
        <w:t xml:space="preserve"> </w:t>
      </w:r>
      <w:r w:rsidRPr="00DC0CEA">
        <w:rPr>
          <w:rFonts w:ascii="Calibri" w:hAnsi="Calibri"/>
          <w:spacing w:val="-3"/>
        </w:rPr>
        <w:t>10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 xml:space="preserve">Fall break – no classes 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proofErr w:type="gramStart"/>
      <w:r>
        <w:rPr>
          <w:rFonts w:ascii="Calibri" w:hAnsi="Calibri"/>
          <w:spacing w:val="-3"/>
        </w:rPr>
        <w:t>Nov. 14 - 16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>Ross.</w:t>
      </w:r>
      <w:proofErr w:type="gramEnd"/>
      <w:r w:rsidRPr="00DC0CEA">
        <w:rPr>
          <w:rFonts w:ascii="Calibri" w:hAnsi="Calibri"/>
          <w:spacing w:val="-3"/>
        </w:rPr>
        <w:t xml:space="preserve">  </w:t>
      </w:r>
      <w:proofErr w:type="spellStart"/>
      <w:r w:rsidRPr="00DC0CEA">
        <w:rPr>
          <w:rFonts w:ascii="Calibri" w:hAnsi="Calibri"/>
          <w:i/>
          <w:iCs/>
          <w:spacing w:val="-3"/>
        </w:rPr>
        <w:t>FareWel</w:t>
      </w:r>
      <w:proofErr w:type="spellEnd"/>
      <w:r w:rsidRPr="00DC0CEA">
        <w:rPr>
          <w:rFonts w:ascii="Calibri" w:hAnsi="Calibri"/>
          <w:spacing w:val="-3"/>
        </w:rPr>
        <w:t xml:space="preserve"> (1996)</w:t>
      </w:r>
      <w:r w:rsidRPr="00DC0CEA">
        <w:rPr>
          <w:rFonts w:ascii="Calibri" w:hAnsi="Calibri"/>
          <w:spacing w:val="-3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Nov. 21</w:t>
      </w:r>
      <w:r w:rsidRPr="00DC0CEA">
        <w:rPr>
          <w:rFonts w:ascii="Calibri" w:hAnsi="Calibri"/>
          <w:b/>
          <w:spacing w:val="-3"/>
        </w:rPr>
        <w:tab/>
      </w:r>
      <w:r w:rsidRPr="00DC0CEA">
        <w:rPr>
          <w:rFonts w:ascii="Calibri" w:hAnsi="Calibri"/>
          <w:b/>
          <w:spacing w:val="-3"/>
        </w:rPr>
        <w:tab/>
        <w:t>Term Paper due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Nov. 21 -28</w:t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proofErr w:type="spellStart"/>
      <w:r w:rsidRPr="00DC0CEA">
        <w:rPr>
          <w:rFonts w:ascii="Calibri" w:hAnsi="Calibri"/>
          <w:spacing w:val="-3"/>
        </w:rPr>
        <w:t>Panych</w:t>
      </w:r>
      <w:proofErr w:type="spellEnd"/>
      <w:r w:rsidRPr="00DC0CEA">
        <w:rPr>
          <w:rFonts w:ascii="Calibri" w:hAnsi="Calibri"/>
          <w:spacing w:val="-3"/>
        </w:rPr>
        <w:t xml:space="preserve">, </w:t>
      </w:r>
      <w:r w:rsidRPr="00DC0CEA">
        <w:rPr>
          <w:rFonts w:ascii="Calibri" w:hAnsi="Calibri"/>
          <w:i/>
          <w:spacing w:val="-3"/>
        </w:rPr>
        <w:t xml:space="preserve">Benevolence </w:t>
      </w:r>
      <w:r w:rsidRPr="00DC0CEA">
        <w:rPr>
          <w:rFonts w:ascii="Calibri" w:hAnsi="Calibri"/>
          <w:spacing w:val="-3"/>
        </w:rPr>
        <w:t>(2007)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Nov. 30 - Dec. 5</w:t>
      </w:r>
      <w:r w:rsidRPr="00DC0CEA">
        <w:rPr>
          <w:rFonts w:ascii="Calibri" w:hAnsi="Calibri"/>
          <w:spacing w:val="-3"/>
        </w:rPr>
        <w:tab/>
        <w:t xml:space="preserve">MacLeod, </w:t>
      </w:r>
      <w:proofErr w:type="gramStart"/>
      <w:r w:rsidRPr="00DC0CEA">
        <w:rPr>
          <w:rFonts w:ascii="Calibri" w:hAnsi="Calibri"/>
          <w:i/>
          <w:spacing w:val="-3"/>
        </w:rPr>
        <w:t>The</w:t>
      </w:r>
      <w:proofErr w:type="gramEnd"/>
      <w:r w:rsidRPr="00DC0CEA">
        <w:rPr>
          <w:rFonts w:ascii="Calibri" w:hAnsi="Calibri"/>
          <w:i/>
          <w:spacing w:val="-3"/>
        </w:rPr>
        <w:t xml:space="preserve"> Valley </w:t>
      </w:r>
      <w:r w:rsidRPr="00DC0CEA">
        <w:rPr>
          <w:rFonts w:ascii="Calibri" w:hAnsi="Calibri"/>
          <w:spacing w:val="-3"/>
        </w:rPr>
        <w:t>(2013)</w:t>
      </w:r>
      <w:r w:rsidRPr="00DC0CEA">
        <w:rPr>
          <w:rFonts w:ascii="Calibri" w:hAnsi="Calibri"/>
          <w:spacing w:val="-3"/>
        </w:rPr>
        <w:tab/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</w:r>
      <w:r w:rsidRPr="00DC0CEA">
        <w:rPr>
          <w:rFonts w:ascii="Calibri" w:hAnsi="Calibri"/>
          <w:spacing w:val="-3"/>
        </w:rPr>
        <w:tab/>
        <w:t>Review</w:t>
      </w:r>
    </w:p>
    <w:p w:rsidR="00564DE2" w:rsidRPr="00DC0CEA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</w:rPr>
      </w:pPr>
    </w:p>
    <w:p w:rsidR="00FF739B" w:rsidRPr="00564DE2" w:rsidRDefault="00564DE2" w:rsidP="00564DE2">
      <w:pPr>
        <w:tabs>
          <w:tab w:val="left" w:pos="-720"/>
        </w:tabs>
        <w:suppressAutoHyphens/>
        <w:ind w:right="-720"/>
        <w:jc w:val="both"/>
        <w:rPr>
          <w:rFonts w:ascii="Calibri" w:hAnsi="Calibri"/>
          <w:b/>
          <w:spacing w:val="-3"/>
        </w:rPr>
      </w:pPr>
      <w:proofErr w:type="gramStart"/>
      <w:r w:rsidRPr="00DC0CEA">
        <w:rPr>
          <w:rFonts w:ascii="Calibri" w:hAnsi="Calibri"/>
          <w:b/>
          <w:spacing w:val="-3"/>
        </w:rPr>
        <w:t>Dec. 12</w:t>
      </w:r>
      <w:r w:rsidRPr="00DC0CEA">
        <w:rPr>
          <w:rFonts w:ascii="Calibri" w:hAnsi="Calibri"/>
          <w:b/>
          <w:spacing w:val="-3"/>
        </w:rPr>
        <w:tab/>
      </w:r>
      <w:r w:rsidRPr="00DC0CEA">
        <w:rPr>
          <w:rFonts w:ascii="Calibri" w:hAnsi="Calibri"/>
          <w:b/>
          <w:spacing w:val="-3"/>
        </w:rPr>
        <w:tab/>
        <w:t>Final Exam</w:t>
      </w:r>
      <w:r w:rsidRPr="00DC0CEA">
        <w:rPr>
          <w:rFonts w:ascii="Calibri" w:hAnsi="Calibri"/>
          <w:b/>
          <w:spacing w:val="-3"/>
        </w:rPr>
        <w:tab/>
        <w:t xml:space="preserve">Tues., </w:t>
      </w:r>
      <w:r w:rsidRPr="00B8412D">
        <w:rPr>
          <w:rFonts w:ascii="Calibri" w:hAnsi="Calibri"/>
          <w:b/>
          <w:spacing w:val="-3"/>
        </w:rPr>
        <w:t>2-4 p.m.</w:t>
      </w:r>
      <w:proofErr w:type="gramEnd"/>
    </w:p>
    <w:sectPr w:rsidR="00FF739B" w:rsidRPr="00564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Times New Roman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E2"/>
    <w:rsid w:val="00040C80"/>
    <w:rsid w:val="002B5495"/>
    <w:rsid w:val="00564DE2"/>
    <w:rsid w:val="00770AE7"/>
    <w:rsid w:val="0095111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64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6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onm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brandonu.ca/kram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owerhouse.pixelvine.com/images/archives/pastseasons/201415/Salt%20Water%20Moon/5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>Brandon University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Kramer</dc:creator>
  <cp:lastModifiedBy>Reinhold Kramer</cp:lastModifiedBy>
  <cp:revision>3</cp:revision>
  <dcterms:created xsi:type="dcterms:W3CDTF">2017-08-16T20:49:00Z</dcterms:created>
  <dcterms:modified xsi:type="dcterms:W3CDTF">2017-09-08T18:17:00Z</dcterms:modified>
</cp:coreProperties>
</file>