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B9495" w14:textId="77777777" w:rsidR="00C369D5" w:rsidRPr="00C369D5" w:rsidRDefault="00C369D5" w:rsidP="00C369D5">
      <w:pPr>
        <w:widowControl w:val="0"/>
        <w:tabs>
          <w:tab w:val="left" w:pos="-720"/>
        </w:tabs>
        <w:suppressAutoHyphens/>
        <w:spacing w:after="0" w:line="240" w:lineRule="auto"/>
        <w:ind w:left="-284" w:right="-720"/>
        <w:contextualSpacing/>
        <w:jc w:val="center"/>
        <w:rPr>
          <w:rFonts w:ascii="Calibri" w:eastAsia="Times New Roman" w:hAnsi="Calibri" w:cs="Times New Roman"/>
          <w:b/>
          <w:spacing w:val="-3"/>
          <w:sz w:val="28"/>
          <w:szCs w:val="28"/>
          <w:lang w:val="en-US"/>
        </w:rPr>
      </w:pPr>
      <w:r w:rsidRPr="00C369D5">
        <w:rPr>
          <w:rFonts w:ascii="Calibri" w:eastAsia="Times New Roman" w:hAnsi="Calibri" w:cs="Times New Roman"/>
          <w:b/>
          <w:spacing w:val="-3"/>
          <w:sz w:val="28"/>
          <w:szCs w:val="28"/>
          <w:lang w:val="en-US"/>
        </w:rPr>
        <w:t>30.387 Alternate Worlds</w:t>
      </w:r>
    </w:p>
    <w:p w14:paraId="784FC9CE" w14:textId="4B15C89F" w:rsidR="00C369D5" w:rsidRPr="00C369D5" w:rsidRDefault="00C369D5" w:rsidP="00C369D5">
      <w:pPr>
        <w:widowControl w:val="0"/>
        <w:tabs>
          <w:tab w:val="left" w:pos="-720"/>
        </w:tabs>
        <w:suppressAutoHyphens/>
        <w:spacing w:after="0" w:line="240" w:lineRule="auto"/>
        <w:ind w:left="-284" w:right="-999"/>
        <w:contextualSpacing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b/>
          <w:spacing w:val="-3"/>
          <w:sz w:val="28"/>
          <w:szCs w:val="28"/>
          <w:lang w:val="en-US"/>
        </w:rPr>
        <w:tab/>
      </w:r>
      <w:r w:rsidRPr="00C369D5">
        <w:rPr>
          <w:rFonts w:ascii="Calibri" w:eastAsia="Times New Roman" w:hAnsi="Calibri" w:cs="Times New Roman"/>
          <w:b/>
          <w:spacing w:val="-3"/>
          <w:sz w:val="28"/>
          <w:szCs w:val="28"/>
          <w:lang w:val="en-US"/>
        </w:rPr>
        <w:tab/>
      </w:r>
      <w:r w:rsidRPr="00C369D5">
        <w:rPr>
          <w:rFonts w:ascii="Calibri" w:eastAsia="Times New Roman" w:hAnsi="Calibri" w:cs="Times New Roman"/>
          <w:b/>
          <w:spacing w:val="-3"/>
          <w:sz w:val="28"/>
          <w:szCs w:val="28"/>
          <w:lang w:val="en-US"/>
        </w:rPr>
        <w:tab/>
      </w:r>
      <w:r w:rsidRPr="00C369D5">
        <w:rPr>
          <w:rFonts w:ascii="Calibri" w:eastAsia="Times New Roman" w:hAnsi="Calibri" w:cs="Times New Roman"/>
          <w:b/>
          <w:spacing w:val="-3"/>
          <w:sz w:val="28"/>
          <w:szCs w:val="28"/>
          <w:lang w:val="en-US"/>
        </w:rPr>
        <w:tab/>
      </w:r>
      <w:r w:rsidRPr="00C369D5">
        <w:rPr>
          <w:rFonts w:ascii="Calibri" w:eastAsia="Times New Roman" w:hAnsi="Calibri" w:cs="Times New Roman"/>
          <w:b/>
          <w:spacing w:val="-3"/>
          <w:sz w:val="28"/>
          <w:szCs w:val="28"/>
          <w:lang w:val="en-US"/>
        </w:rPr>
        <w:tab/>
      </w:r>
      <w:r w:rsidRPr="00C369D5">
        <w:rPr>
          <w:rFonts w:ascii="Calibri" w:eastAsia="Times New Roman" w:hAnsi="Calibri" w:cs="Times New Roman"/>
          <w:b/>
          <w:spacing w:val="-3"/>
          <w:sz w:val="28"/>
          <w:szCs w:val="28"/>
          <w:lang w:val="en-US"/>
        </w:rPr>
        <w:tab/>
        <w:t xml:space="preserve">     </w:t>
      </w:r>
      <w:r w:rsidR="00CE6B5E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Winter 2022</w:t>
      </w:r>
      <w:bookmarkStart w:id="0" w:name="_GoBack"/>
      <w:bookmarkEnd w:id="0"/>
    </w:p>
    <w:p w14:paraId="27FDCE16" w14:textId="77777777" w:rsidR="00C369D5" w:rsidRPr="00C369D5" w:rsidRDefault="00C369D5" w:rsidP="00C369D5">
      <w:pPr>
        <w:widowControl w:val="0"/>
        <w:tabs>
          <w:tab w:val="left" w:pos="-720"/>
        </w:tabs>
        <w:suppressAutoHyphens/>
        <w:spacing w:after="0" w:line="240" w:lineRule="auto"/>
        <w:ind w:left="-284" w:right="-999"/>
        <w:contextualSpacing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</w:p>
    <w:p w14:paraId="4ED7EB59" w14:textId="3CB23DCE" w:rsidR="00C369D5" w:rsidRPr="00C369D5" w:rsidRDefault="00C369D5" w:rsidP="00C369D5">
      <w:pPr>
        <w:tabs>
          <w:tab w:val="left" w:pos="-720"/>
        </w:tabs>
        <w:suppressAutoHyphens/>
        <w:spacing w:after="0" w:line="240" w:lineRule="auto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75B3FD5B" wp14:editId="6A2230AD">
            <wp:simplePos x="0" y="0"/>
            <wp:positionH relativeFrom="column">
              <wp:posOffset>3498215</wp:posOffset>
            </wp:positionH>
            <wp:positionV relativeFrom="paragraph">
              <wp:posOffset>35560</wp:posOffset>
            </wp:positionV>
            <wp:extent cx="2906395" cy="1937385"/>
            <wp:effectExtent l="0" t="0" r="8255" b="5715"/>
            <wp:wrapTight wrapText="bothSides">
              <wp:wrapPolygon edited="0">
                <wp:start x="0" y="0"/>
                <wp:lineTo x="0" y="21451"/>
                <wp:lineTo x="21520" y="21451"/>
                <wp:lineTo x="21520" y="0"/>
                <wp:lineTo x="0" y="0"/>
              </wp:wrapPolygon>
            </wp:wrapTight>
            <wp:docPr id="3" name="Picture 3" descr="Viggo Mortensen in The Road (20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ggo Mortensen in The Road (2009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9D5">
        <w:rPr>
          <w:rFonts w:ascii="Calibri" w:eastAsia="Times New Roman" w:hAnsi="Calibri" w:cs="Times New Roman"/>
          <w:b/>
          <w:spacing w:val="-3"/>
          <w:sz w:val="24"/>
          <w:szCs w:val="24"/>
          <w:u w:val="single"/>
          <w:lang w:val="en-US"/>
        </w:rPr>
        <w:t>Instructor</w:t>
      </w:r>
      <w:r w:rsidRPr="00C369D5">
        <w:rPr>
          <w:rFonts w:ascii="Calibri" w:eastAsia="Times New Roman" w:hAnsi="Calibri" w:cs="Times New Roman"/>
          <w:b/>
          <w:spacing w:val="-3"/>
          <w:sz w:val="24"/>
          <w:szCs w:val="24"/>
          <w:lang w:val="en-US"/>
        </w:rPr>
        <w:t>:</w:t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  Dr. Reinhold Kramer</w:t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</w:p>
    <w:p w14:paraId="4C6C8881" w14:textId="77777777" w:rsidR="00C369D5" w:rsidRPr="00C369D5" w:rsidRDefault="00C369D5" w:rsidP="00C369D5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 xml:space="preserve">        </w:t>
      </w:r>
      <w:proofErr w:type="gramStart"/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109</w:t>
      </w:r>
      <w:proofErr w:type="gramEnd"/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 Original Building/Clark Hall</w:t>
      </w:r>
    </w:p>
    <w:p w14:paraId="7ABD882A" w14:textId="77777777" w:rsidR="00C369D5" w:rsidRPr="00C369D5" w:rsidRDefault="00C369D5" w:rsidP="00C369D5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                      727-7344</w:t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kramer@brandonu.ca</w:t>
      </w:r>
    </w:p>
    <w:p w14:paraId="541DA227" w14:textId="77777777" w:rsidR="00C369D5" w:rsidRPr="00C369D5" w:rsidRDefault="00C369D5" w:rsidP="00C369D5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 xml:space="preserve">        Office:  2:40-3:30 p.m. Mon, Wed, Fri</w:t>
      </w:r>
    </w:p>
    <w:p w14:paraId="0FE2856B" w14:textId="77777777" w:rsidR="00C369D5" w:rsidRPr="00C369D5" w:rsidRDefault="00C369D5" w:rsidP="00C369D5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 xml:space="preserve">        Webpages:  google “Reinhold Kramer” </w:t>
      </w:r>
    </w:p>
    <w:p w14:paraId="002505C9" w14:textId="77777777" w:rsidR="00C369D5" w:rsidRPr="00C369D5" w:rsidRDefault="00C369D5" w:rsidP="00C369D5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 xml:space="preserve">             </w:t>
      </w:r>
      <w:proofErr w:type="gramStart"/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or</w:t>
      </w:r>
      <w:proofErr w:type="gramEnd"/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 </w:t>
      </w:r>
      <w:hyperlink r:id="rId5" w:history="1">
        <w:r w:rsidRPr="00C369D5">
          <w:rPr>
            <w:rFonts w:ascii="Calibri" w:eastAsia="Times New Roman" w:hAnsi="Calibri" w:cs="Times New Roman"/>
            <w:color w:val="0000FF"/>
            <w:spacing w:val="-3"/>
            <w:sz w:val="24"/>
            <w:szCs w:val="24"/>
            <w:u w:val="single"/>
            <w:lang w:val="en-US"/>
          </w:rPr>
          <w:t>http://people.brandonu.ca/kramer/</w:t>
        </w:r>
      </w:hyperlink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 </w:t>
      </w:r>
    </w:p>
    <w:p w14:paraId="275B8E11" w14:textId="77777777" w:rsidR="00C369D5" w:rsidRPr="00C369D5" w:rsidRDefault="00C369D5" w:rsidP="00C369D5">
      <w:pPr>
        <w:widowControl w:val="0"/>
        <w:tabs>
          <w:tab w:val="left" w:pos="-720"/>
        </w:tabs>
        <w:suppressAutoHyphens/>
        <w:spacing w:after="0" w:line="240" w:lineRule="auto"/>
        <w:ind w:left="-284" w:right="-999"/>
        <w:contextualSpacing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</w:p>
    <w:p w14:paraId="7E65F5CB" w14:textId="77777777" w:rsidR="00C369D5" w:rsidRPr="00C369D5" w:rsidRDefault="00C369D5" w:rsidP="00C369D5">
      <w:pPr>
        <w:widowControl w:val="0"/>
        <w:spacing w:after="0" w:line="240" w:lineRule="auto"/>
        <w:ind w:left="-284" w:right="-999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b/>
          <w:sz w:val="24"/>
          <w:szCs w:val="24"/>
          <w:u w:val="single"/>
          <w:lang w:val="en-US"/>
        </w:rPr>
        <w:t>Course Description</w:t>
      </w:r>
      <w:r w:rsidRPr="00C369D5">
        <w:rPr>
          <w:rFonts w:ascii="Calibri" w:eastAsia="Times New Roman" w:hAnsi="Calibri" w:cs="Times New Roman"/>
          <w:b/>
          <w:sz w:val="24"/>
          <w:szCs w:val="24"/>
          <w:lang w:val="en-US"/>
        </w:rPr>
        <w:t>:</w:t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   We will examine a rich series of ‘scenario-spinning’ works, in which authors create worlds that are neither completely fantastic nor fully representative of our own world.  Fiction to </w:t>
      </w:r>
      <w:proofErr w:type="gramStart"/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>be studied</w:t>
      </w:r>
      <w:proofErr w:type="gramEnd"/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 could include Mitchell, </w:t>
      </w:r>
      <w:r w:rsidRPr="00C369D5">
        <w:rPr>
          <w:rFonts w:ascii="Calibri" w:eastAsia="Times New Roman" w:hAnsi="Calibri" w:cs="Times New Roman"/>
          <w:i/>
          <w:sz w:val="24"/>
          <w:szCs w:val="24"/>
          <w:lang w:val="en-US"/>
        </w:rPr>
        <w:t>Cloud Atlas</w:t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; McCarthy, </w:t>
      </w:r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>The Road</w:t>
      </w:r>
      <w:r w:rsidRPr="00C369D5">
        <w:rPr>
          <w:rFonts w:ascii="Calibri" w:eastAsia="Times New Roman" w:hAnsi="Calibri" w:cs="Times New Roman"/>
          <w:iCs/>
          <w:sz w:val="24"/>
          <w:szCs w:val="24"/>
          <w:lang w:val="en-US"/>
        </w:rPr>
        <w:t>;</w:t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ab/>
        <w:t xml:space="preserve">                  </w:t>
      </w:r>
      <w:r w:rsidRPr="00C369D5">
        <w:rPr>
          <w:rFonts w:ascii="Calibri" w:eastAsia="Times New Roman" w:hAnsi="Calibri" w:cs="Times New Roman"/>
          <w:sz w:val="20"/>
          <w:szCs w:val="20"/>
          <w:lang w:val="en-US"/>
        </w:rPr>
        <w:t xml:space="preserve">Scene from </w:t>
      </w:r>
      <w:r w:rsidRPr="00C369D5">
        <w:rPr>
          <w:rFonts w:ascii="Calibri" w:eastAsia="Times New Roman" w:hAnsi="Calibri" w:cs="Times New Roman"/>
          <w:i/>
          <w:sz w:val="20"/>
          <w:szCs w:val="20"/>
          <w:lang w:val="en-US"/>
        </w:rPr>
        <w:t xml:space="preserve">The Road </w:t>
      </w:r>
      <w:r w:rsidRPr="00C369D5">
        <w:rPr>
          <w:rFonts w:ascii="Calibri" w:eastAsia="Times New Roman" w:hAnsi="Calibri" w:cs="Times New Roman"/>
          <w:sz w:val="20"/>
          <w:szCs w:val="20"/>
          <w:lang w:val="en-US"/>
        </w:rPr>
        <w:t>(2009)</w:t>
      </w:r>
    </w:p>
    <w:p w14:paraId="2893703F" w14:textId="77777777" w:rsidR="00C369D5" w:rsidRPr="00C369D5" w:rsidRDefault="00C369D5" w:rsidP="00C369D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284" w:right="-999"/>
        <w:contextualSpacing/>
        <w:rPr>
          <w:rFonts w:ascii="Calibri" w:eastAsia="Times New Roman" w:hAnsi="Calibri" w:cs="Times New Roman"/>
          <w:i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Chabon, </w:t>
      </w:r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>The Yiddish Policemen’s Union</w:t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; </w:t>
      </w:r>
      <w:proofErr w:type="spellStart"/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>Vonarburg</w:t>
      </w:r>
      <w:proofErr w:type="spellEnd"/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, </w:t>
      </w:r>
      <w:r w:rsidRPr="00C369D5">
        <w:rPr>
          <w:rFonts w:ascii="Calibri" w:eastAsia="Times New Roman" w:hAnsi="Calibri" w:cs="Times New Roman"/>
          <w:i/>
          <w:sz w:val="24"/>
          <w:szCs w:val="24"/>
          <w:lang w:val="en-US"/>
        </w:rPr>
        <w:t xml:space="preserve">The </w:t>
      </w:r>
    </w:p>
    <w:p w14:paraId="3B45F256" w14:textId="77777777" w:rsidR="00C369D5" w:rsidRPr="00C369D5" w:rsidRDefault="00C369D5" w:rsidP="00C369D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284" w:right="-999"/>
        <w:contextualSpacing/>
        <w:rPr>
          <w:rFonts w:ascii="Calibri" w:eastAsia="Times New Roman" w:hAnsi="Calibri" w:cs="Times New Roman"/>
          <w:i/>
          <w:sz w:val="24"/>
          <w:szCs w:val="24"/>
          <w:lang w:val="en-US"/>
        </w:rPr>
      </w:pPr>
      <w:proofErr w:type="spellStart"/>
      <w:r w:rsidRPr="00C369D5">
        <w:rPr>
          <w:rFonts w:ascii="Calibri" w:eastAsia="Times New Roman" w:hAnsi="Calibri" w:cs="Times New Roman"/>
          <w:i/>
          <w:sz w:val="24"/>
          <w:szCs w:val="24"/>
          <w:lang w:val="en-US"/>
        </w:rPr>
        <w:t>Maerlande</w:t>
      </w:r>
      <w:proofErr w:type="spellEnd"/>
      <w:r w:rsidRPr="00C369D5">
        <w:rPr>
          <w:rFonts w:ascii="Calibri" w:eastAsia="Times New Roman" w:hAnsi="Calibri" w:cs="Times New Roman"/>
          <w:i/>
          <w:sz w:val="24"/>
          <w:szCs w:val="24"/>
          <w:lang w:val="en-US"/>
        </w:rPr>
        <w:t xml:space="preserve"> Chronicles</w:t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.  Films could include Wenders &amp; </w:t>
      </w:r>
      <w:proofErr w:type="spellStart"/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>Handke</w:t>
      </w:r>
      <w:proofErr w:type="spellEnd"/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>,</w:t>
      </w:r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 xml:space="preserve"> Wings of Desire</w:t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 (</w:t>
      </w:r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 xml:space="preserve">Der </w:t>
      </w:r>
      <w:proofErr w:type="spellStart"/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>Himmel</w:t>
      </w:r>
      <w:proofErr w:type="spellEnd"/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>über</w:t>
      </w:r>
      <w:proofErr w:type="spellEnd"/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 xml:space="preserve"> Berlin</w:t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) and </w:t>
      </w:r>
      <w:proofErr w:type="spellStart"/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>Jeunet</w:t>
      </w:r>
      <w:proofErr w:type="spellEnd"/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 &amp; </w:t>
      </w:r>
      <w:proofErr w:type="spellStart"/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>Laurant</w:t>
      </w:r>
      <w:proofErr w:type="spellEnd"/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, </w:t>
      </w:r>
      <w:proofErr w:type="spellStart"/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>Amélie</w:t>
      </w:r>
      <w:proofErr w:type="spellEnd"/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 (</w:t>
      </w:r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 xml:space="preserve">Le </w:t>
      </w:r>
      <w:proofErr w:type="spellStart"/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>Fabuleux</w:t>
      </w:r>
      <w:proofErr w:type="spellEnd"/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>destin</w:t>
      </w:r>
      <w:proofErr w:type="spellEnd"/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>d’Amélie</w:t>
      </w:r>
      <w:proofErr w:type="spellEnd"/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>Poulain</w:t>
      </w:r>
      <w:proofErr w:type="spellEnd"/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>).  Titles may change with little notice.</w:t>
      </w:r>
    </w:p>
    <w:p w14:paraId="056E91BB" w14:textId="77777777" w:rsidR="00C369D5" w:rsidRPr="00C369D5" w:rsidRDefault="00C369D5" w:rsidP="00C369D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999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7DD96728" w14:textId="77777777" w:rsidR="00C369D5" w:rsidRPr="00C369D5" w:rsidRDefault="00C369D5" w:rsidP="00C369D5">
      <w:pPr>
        <w:widowControl w:val="0"/>
        <w:tabs>
          <w:tab w:val="left" w:pos="-720"/>
        </w:tabs>
        <w:suppressAutoHyphens/>
        <w:spacing w:after="0" w:line="240" w:lineRule="auto"/>
        <w:ind w:left="-284" w:right="-999"/>
        <w:contextualSpacing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b/>
          <w:spacing w:val="-3"/>
          <w:sz w:val="24"/>
          <w:szCs w:val="24"/>
          <w:u w:val="single"/>
          <w:lang w:val="en-US"/>
        </w:rPr>
        <w:t>Assignments</w:t>
      </w:r>
      <w:r w:rsidRPr="00C369D5">
        <w:rPr>
          <w:rFonts w:ascii="Calibri" w:eastAsia="Times New Roman" w:hAnsi="Calibri" w:cs="Times New Roman"/>
          <w:b/>
          <w:spacing w:val="-3"/>
          <w:sz w:val="24"/>
          <w:szCs w:val="24"/>
          <w:lang w:val="en-US"/>
        </w:rPr>
        <w:t>:</w:t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  </w:t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1.   Class Participation</w:t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10%</w:t>
      </w:r>
    </w:p>
    <w:p w14:paraId="18575A87" w14:textId="77777777" w:rsidR="00C369D5" w:rsidRPr="00C369D5" w:rsidRDefault="00C369D5" w:rsidP="00C369D5">
      <w:pPr>
        <w:widowControl w:val="0"/>
        <w:tabs>
          <w:tab w:val="left" w:pos="-720"/>
        </w:tabs>
        <w:suppressAutoHyphens/>
        <w:spacing w:after="0" w:line="240" w:lineRule="auto"/>
        <w:ind w:left="-284" w:right="-999"/>
        <w:contextualSpacing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 xml:space="preserve">2.   Reading Tests </w:t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b/>
          <w:spacing w:val="-3"/>
          <w:sz w:val="24"/>
          <w:szCs w:val="24"/>
          <w:lang w:val="en-US"/>
        </w:rPr>
        <w:t>Jan. 18, 25; Feb. 15, Mar. 3, 22; Apr. 5</w:t>
      </w:r>
      <w:r w:rsidRPr="00C369D5">
        <w:rPr>
          <w:rFonts w:ascii="Calibri" w:eastAsia="Times New Roman" w:hAnsi="Calibri" w:cs="Times New Roman"/>
          <w:b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10%</w:t>
      </w:r>
    </w:p>
    <w:p w14:paraId="6A389D38" w14:textId="77777777" w:rsidR="00C369D5" w:rsidRPr="00C369D5" w:rsidRDefault="00C369D5" w:rsidP="00C369D5">
      <w:pPr>
        <w:widowControl w:val="0"/>
        <w:tabs>
          <w:tab w:val="left" w:pos="-720"/>
        </w:tabs>
        <w:suppressAutoHyphens/>
        <w:spacing w:after="0" w:line="240" w:lineRule="auto"/>
        <w:ind w:left="-284" w:right="-999"/>
        <w:contextualSpacing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3    Mid-term Test</w:t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b/>
          <w:spacing w:val="-3"/>
          <w:sz w:val="24"/>
          <w:szCs w:val="24"/>
          <w:lang w:val="en-US"/>
        </w:rPr>
        <w:t>17 February</w:t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20%</w:t>
      </w:r>
    </w:p>
    <w:p w14:paraId="18F465AE" w14:textId="77777777" w:rsidR="00C369D5" w:rsidRPr="00C369D5" w:rsidRDefault="00C369D5" w:rsidP="00C369D5">
      <w:pPr>
        <w:widowControl w:val="0"/>
        <w:tabs>
          <w:tab w:val="left" w:pos="-720"/>
        </w:tabs>
        <w:suppressAutoHyphens/>
        <w:spacing w:after="0" w:line="240" w:lineRule="auto"/>
        <w:ind w:left="-284" w:right="-999"/>
        <w:contextualSpacing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        </w:t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 xml:space="preserve">4.   </w:t>
      </w:r>
      <w:proofErr w:type="gramStart"/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Essay  (</w:t>
      </w:r>
      <w:proofErr w:type="gramEnd"/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10-12 pages)    </w:t>
      </w:r>
      <w:r w:rsidRPr="00C369D5">
        <w:rPr>
          <w:rFonts w:ascii="Calibri" w:eastAsia="Times New Roman" w:hAnsi="Calibri" w:cs="Times New Roman"/>
          <w:b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b/>
          <w:spacing w:val="-3"/>
          <w:sz w:val="24"/>
          <w:szCs w:val="24"/>
          <w:lang w:val="en-US"/>
        </w:rPr>
        <w:tab/>
        <w:t>29 March</w:t>
      </w:r>
      <w:r w:rsidRPr="00C369D5">
        <w:rPr>
          <w:rFonts w:ascii="Calibri" w:eastAsia="Times New Roman" w:hAnsi="Calibri" w:cs="Times New Roman"/>
          <w:b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b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b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b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20%</w:t>
      </w:r>
    </w:p>
    <w:p w14:paraId="72ED931C" w14:textId="77777777" w:rsidR="00C369D5" w:rsidRPr="00C369D5" w:rsidRDefault="00C369D5" w:rsidP="00C369D5">
      <w:pPr>
        <w:widowControl w:val="0"/>
        <w:tabs>
          <w:tab w:val="left" w:pos="-720"/>
        </w:tabs>
        <w:suppressAutoHyphens/>
        <w:spacing w:after="0" w:line="240" w:lineRule="auto"/>
        <w:ind w:left="-284" w:right="-999"/>
        <w:contextualSpacing/>
        <w:jc w:val="both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5.   Final Exam</w:t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b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b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b/>
          <w:sz w:val="24"/>
          <w:szCs w:val="24"/>
          <w:lang w:val="en-US"/>
        </w:rPr>
        <w:t>April 22 (Friday) 2-4 p</w:t>
      </w:r>
      <w:r w:rsidRPr="00C369D5">
        <w:rPr>
          <w:rFonts w:ascii="Calibri" w:eastAsia="Times New Roman" w:hAnsi="Calibri" w:cs="Times New Roman"/>
          <w:b/>
          <w:spacing w:val="-3"/>
          <w:sz w:val="24"/>
          <w:szCs w:val="24"/>
          <w:lang w:val="en-US"/>
        </w:rPr>
        <w:t>.m.</w:t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40%</w:t>
      </w:r>
    </w:p>
    <w:p w14:paraId="1F317D47" w14:textId="77777777" w:rsidR="00C369D5" w:rsidRPr="00C369D5" w:rsidRDefault="00C369D5" w:rsidP="00C369D5">
      <w:pPr>
        <w:widowControl w:val="0"/>
        <w:tabs>
          <w:tab w:val="left" w:pos="-720"/>
        </w:tabs>
        <w:suppressAutoHyphens/>
        <w:spacing w:after="0" w:line="240" w:lineRule="auto"/>
        <w:ind w:left="-284" w:right="-999"/>
        <w:contextualSpacing/>
        <w:jc w:val="both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</w:p>
    <w:p w14:paraId="489FDA0B" w14:textId="77777777" w:rsidR="00C369D5" w:rsidRPr="00C369D5" w:rsidRDefault="00C369D5" w:rsidP="00C369D5">
      <w:pPr>
        <w:widowControl w:val="0"/>
        <w:tabs>
          <w:tab w:val="left" w:pos="-720"/>
        </w:tabs>
        <w:suppressAutoHyphens/>
        <w:spacing w:after="0" w:line="240" w:lineRule="auto"/>
        <w:ind w:left="-284" w:right="-999"/>
        <w:contextualSpacing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There may be penalties for lateness, depending upon circumstances.  Reading tests </w:t>
      </w:r>
      <w:proofErr w:type="gramStart"/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cannot be postponed</w:t>
      </w:r>
      <w:proofErr w:type="gramEnd"/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, and missed tests cannot be rewritten without a doctor’s note or other documentation.</w:t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  Reading tests cover the entire novel. Exceptions are </w:t>
      </w:r>
      <w:r w:rsidRPr="00C369D5">
        <w:rPr>
          <w:rFonts w:ascii="Calibri" w:eastAsia="Times New Roman" w:hAnsi="Calibri" w:cs="Times New Roman"/>
          <w:i/>
          <w:sz w:val="24"/>
          <w:szCs w:val="24"/>
          <w:lang w:val="en-US"/>
        </w:rPr>
        <w:t>Cloud Atlas</w:t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 (for which the first reading test covers pp. 1-236 and the second test pp. 237-509), as well as </w:t>
      </w:r>
      <w:r w:rsidRPr="00C369D5">
        <w:rPr>
          <w:rFonts w:ascii="Calibri" w:eastAsia="Times New Roman" w:hAnsi="Calibri" w:cs="Times New Roman"/>
          <w:i/>
          <w:sz w:val="24"/>
          <w:szCs w:val="24"/>
          <w:lang w:val="en-US"/>
        </w:rPr>
        <w:t xml:space="preserve">The </w:t>
      </w:r>
      <w:proofErr w:type="spellStart"/>
      <w:r w:rsidRPr="00C369D5">
        <w:rPr>
          <w:rFonts w:ascii="Calibri" w:eastAsia="Times New Roman" w:hAnsi="Calibri" w:cs="Times New Roman"/>
          <w:i/>
          <w:sz w:val="24"/>
          <w:szCs w:val="24"/>
          <w:lang w:val="en-US"/>
        </w:rPr>
        <w:t>Maerlande</w:t>
      </w:r>
      <w:proofErr w:type="spellEnd"/>
      <w:r w:rsidRPr="00C369D5">
        <w:rPr>
          <w:rFonts w:ascii="Calibri" w:eastAsia="Times New Roman" w:hAnsi="Calibri" w:cs="Times New Roman"/>
          <w:i/>
          <w:sz w:val="24"/>
          <w:szCs w:val="24"/>
          <w:lang w:val="en-US"/>
        </w:rPr>
        <w:t xml:space="preserve"> Chronicles </w:t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(for which the first reading test covers pp. 10-317 and the second test pp. 318-582). </w:t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Cite all sources for ideas and quotations. Assignments containing plagiarism will be graded “0” and will result in disciplinary action.  Please read BU </w:t>
      </w:r>
      <w:r w:rsidRPr="00C369D5">
        <w:rPr>
          <w:rFonts w:ascii="Calibri" w:eastAsia="Times New Roman" w:hAnsi="Calibri" w:cs="Times New Roman"/>
          <w:iCs/>
          <w:spacing w:val="-3"/>
          <w:sz w:val="24"/>
          <w:szCs w:val="24"/>
          <w:lang w:val="en-US"/>
        </w:rPr>
        <w:t>Undergraduate</w:t>
      </w:r>
      <w:r w:rsidRPr="00C369D5">
        <w:rPr>
          <w:rFonts w:ascii="Calibri" w:eastAsia="Times New Roman" w:hAnsi="Calibri" w:cs="Times New Roman"/>
          <w:i/>
          <w:iCs/>
          <w:spacing w:val="-3"/>
          <w:sz w:val="24"/>
          <w:szCs w:val="24"/>
          <w:lang w:val="en-US"/>
        </w:rPr>
        <w:t xml:space="preserve"> </w:t>
      </w:r>
      <w:r w:rsidRPr="00C369D5">
        <w:rPr>
          <w:rFonts w:ascii="Calibri" w:eastAsia="Times New Roman" w:hAnsi="Calibri" w:cs="Times New Roman"/>
          <w:iCs/>
          <w:spacing w:val="-3"/>
          <w:sz w:val="24"/>
          <w:szCs w:val="24"/>
          <w:lang w:val="en-US"/>
        </w:rPr>
        <w:t>Calendar</w:t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 3.14 “Academic Integrity” and William Messenger p. 420-8. No cell phones in class. </w:t>
      </w:r>
    </w:p>
    <w:p w14:paraId="377CBC40" w14:textId="77777777" w:rsidR="00C369D5" w:rsidRPr="00C369D5" w:rsidRDefault="00C369D5" w:rsidP="00C369D5">
      <w:pPr>
        <w:widowControl w:val="0"/>
        <w:tabs>
          <w:tab w:val="left" w:pos="-720"/>
        </w:tabs>
        <w:suppressAutoHyphens/>
        <w:spacing w:after="0" w:line="240" w:lineRule="auto"/>
        <w:ind w:left="-284" w:right="-999"/>
        <w:contextualSpacing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</w:p>
    <w:p w14:paraId="474EBE70" w14:textId="77777777" w:rsidR="00C369D5" w:rsidRPr="00C369D5" w:rsidRDefault="00C369D5" w:rsidP="00C3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999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For the very shy:  in place of “class participation,” you may hand in, up to </w:t>
      </w:r>
      <w:proofErr w:type="gramStart"/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>5</w:t>
      </w:r>
      <w:proofErr w:type="gramEnd"/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 times during the course, short (one full page, double-spaced, typed) analyses, not plot summaries or reader responses, of a portion of the work under discussion that day. These analyses, worth 2% each, </w:t>
      </w:r>
      <w:proofErr w:type="gramStart"/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>must be handed in</w:t>
      </w:r>
      <w:proofErr w:type="gramEnd"/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C369D5">
        <w:rPr>
          <w:rFonts w:ascii="Calibri" w:eastAsia="Times New Roman" w:hAnsi="Calibri" w:cs="Times New Roman"/>
          <w:i/>
          <w:sz w:val="24"/>
          <w:szCs w:val="24"/>
          <w:lang w:val="en-US"/>
        </w:rPr>
        <w:t>before</w:t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 the work is discussed in class. No analyses </w:t>
      </w:r>
      <w:proofErr w:type="gramStart"/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>will be accepted</w:t>
      </w:r>
      <w:proofErr w:type="gramEnd"/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 after class discussions for </w:t>
      </w:r>
      <w:r w:rsidRPr="00C369D5">
        <w:rPr>
          <w:rFonts w:ascii="Calibri" w:eastAsia="Times New Roman" w:hAnsi="Calibri" w:cs="Times New Roman"/>
          <w:i/>
          <w:sz w:val="24"/>
          <w:szCs w:val="24"/>
          <w:lang w:val="en-US"/>
        </w:rPr>
        <w:t>any</w:t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 reason.  </w:t>
      </w:r>
    </w:p>
    <w:p w14:paraId="32ECAAB3" w14:textId="77777777" w:rsidR="00C369D5" w:rsidRPr="00C369D5" w:rsidRDefault="00C369D5" w:rsidP="00C3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999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3C5D70F7" w14:textId="55ECEFE8" w:rsidR="00C369D5" w:rsidRDefault="00C369D5" w:rsidP="00C3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999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z w:val="24"/>
          <w:szCs w:val="24"/>
        </w:rPr>
        <w:t xml:space="preserve">Students who require disability accommodations should register with the Accessibility Services Coordinator, </w:t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204-727-9759, </w:t>
      </w:r>
      <w:hyperlink r:id="rId6" w:history="1">
        <w:r w:rsidRPr="00C369D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/>
          </w:rPr>
          <w:t>magnussonm@brandonu.ca</w:t>
        </w:r>
      </w:hyperlink>
      <w:r w:rsidRPr="00C369D5">
        <w:rPr>
          <w:rFonts w:ascii="Calibri" w:eastAsia="Times New Roman" w:hAnsi="Calibri" w:cs="Times New Roman"/>
          <w:sz w:val="24"/>
          <w:szCs w:val="24"/>
        </w:rPr>
        <w:t xml:space="preserve">.  Student Services also offers personal counselling (contact 204-727-9737). </w:t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>If students find controversial readings and/or discussions troubling, please contact the instructor immediately about alternatives.</w:t>
      </w:r>
    </w:p>
    <w:p w14:paraId="7DBC69C6" w14:textId="4032D09C" w:rsidR="00C369D5" w:rsidRDefault="00C369D5" w:rsidP="00C3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999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7879B7ED" w14:textId="77777777" w:rsidR="00C369D5" w:rsidRPr="00C369D5" w:rsidRDefault="00C369D5" w:rsidP="00C3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999"/>
        <w:contextualSpacing/>
        <w:rPr>
          <w:rFonts w:ascii="Calibri" w:eastAsia="Times New Roman" w:hAnsi="Calibri" w:cs="Times New Roman"/>
          <w:sz w:val="24"/>
          <w:szCs w:val="24"/>
        </w:rPr>
      </w:pPr>
    </w:p>
    <w:p w14:paraId="67C388B2" w14:textId="77777777" w:rsidR="00C369D5" w:rsidRPr="00C369D5" w:rsidRDefault="00C369D5" w:rsidP="00C3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999"/>
        <w:contextualSpacing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b/>
          <w:spacing w:val="-3"/>
          <w:sz w:val="24"/>
          <w:szCs w:val="24"/>
          <w:u w:val="single"/>
          <w:lang w:val="en-US"/>
        </w:rPr>
        <w:lastRenderedPageBreak/>
        <w:t>Grading: Letter/Number/Grade Point</w:t>
      </w:r>
      <w:r w:rsidRPr="00C369D5">
        <w:rPr>
          <w:rFonts w:ascii="Calibri" w:eastAsia="Times New Roman" w:hAnsi="Calibri" w:cs="Times New Roman"/>
          <w:b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b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b/>
          <w:spacing w:val="-3"/>
          <w:sz w:val="24"/>
          <w:szCs w:val="24"/>
          <w:lang w:val="en-US"/>
        </w:rPr>
        <w:tab/>
      </w:r>
    </w:p>
    <w:p w14:paraId="5360141E" w14:textId="77777777" w:rsidR="00C369D5" w:rsidRPr="00C369D5" w:rsidRDefault="00C369D5" w:rsidP="00C369D5">
      <w:pPr>
        <w:tabs>
          <w:tab w:val="left" w:pos="184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284" w:right="-988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Outstanding</w:t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Good</w:t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Satisfactory</w:t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Weak</w:t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 xml:space="preserve">    Inadequate</w:t>
      </w:r>
    </w:p>
    <w:p w14:paraId="27F09B9E" w14:textId="77777777" w:rsidR="00C369D5" w:rsidRPr="00C369D5" w:rsidRDefault="00C369D5" w:rsidP="00C369D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284" w:right="-720"/>
        <w:contextualSpacing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A</w:t>
      </w:r>
      <w:proofErr w:type="gramStart"/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+  90</w:t>
      </w:r>
      <w:proofErr w:type="gramEnd"/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 &amp; up  4.3</w:t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B+ 77-79    3.3</w:t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C+ 67-69    2.3</w:t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D 50-59   1.0</w:t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 xml:space="preserve">    F 0-49     0</w:t>
      </w:r>
    </w:p>
    <w:p w14:paraId="548EB245" w14:textId="77777777" w:rsidR="00C369D5" w:rsidRPr="00C369D5" w:rsidRDefault="00C369D5" w:rsidP="00C369D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284" w:right="-720"/>
        <w:contextualSpacing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A    85-89    4.0</w:t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B   73-76    3.0</w:t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C   63-66    2.0</w:t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</w:p>
    <w:p w14:paraId="0159F1EA" w14:textId="77777777" w:rsidR="00C369D5" w:rsidRPr="00C369D5" w:rsidRDefault="00C369D5" w:rsidP="00C369D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284" w:right="-720"/>
        <w:contextualSpacing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A-   80-84   3.7</w:t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B</w:t>
      </w:r>
      <w:proofErr w:type="gramStart"/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-  70</w:t>
      </w:r>
      <w:proofErr w:type="gramEnd"/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-72    2.7</w:t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C-  60-62    1.7</w:t>
      </w:r>
    </w:p>
    <w:p w14:paraId="72A2403F" w14:textId="77777777" w:rsidR="00C369D5" w:rsidRPr="00C369D5" w:rsidRDefault="00C369D5" w:rsidP="00C369D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284" w:right="-720"/>
        <w:contextualSpacing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</w:p>
    <w:p w14:paraId="5587B177" w14:textId="77777777" w:rsidR="00C369D5" w:rsidRPr="00C369D5" w:rsidRDefault="00C369D5" w:rsidP="00C369D5">
      <w:pPr>
        <w:widowControl w:val="0"/>
        <w:spacing w:after="0" w:line="240" w:lineRule="auto"/>
        <w:ind w:left="-284" w:right="-720"/>
        <w:contextualSpacing/>
        <w:rPr>
          <w:rFonts w:ascii="Calibri" w:eastAsia="Times New Roman" w:hAnsi="Calibri" w:cs="Times New Roman"/>
          <w:b/>
          <w:spacing w:val="-3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b/>
          <w:spacing w:val="-3"/>
          <w:sz w:val="24"/>
          <w:szCs w:val="24"/>
          <w:u w:val="single"/>
          <w:lang w:val="en-US"/>
        </w:rPr>
        <w:t>Texts</w:t>
      </w:r>
      <w:r w:rsidRPr="00C369D5">
        <w:rPr>
          <w:rFonts w:ascii="Calibri" w:eastAsia="Times New Roman" w:hAnsi="Calibri" w:cs="Times New Roman"/>
          <w:b/>
          <w:spacing w:val="-3"/>
          <w:sz w:val="24"/>
          <w:szCs w:val="24"/>
          <w:lang w:val="en-US"/>
        </w:rPr>
        <w:t>:</w:t>
      </w:r>
    </w:p>
    <w:p w14:paraId="51AFFBEB" w14:textId="77777777" w:rsidR="00C369D5" w:rsidRPr="00C369D5" w:rsidRDefault="00C369D5" w:rsidP="00C369D5">
      <w:pPr>
        <w:widowControl w:val="0"/>
        <w:spacing w:after="0" w:line="240" w:lineRule="auto"/>
        <w:ind w:left="-284" w:right="-720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Chabon, Michael.  </w:t>
      </w:r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>The Yiddish Policemen’s Union</w:t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>, HarperCollins, 2007.</w:t>
      </w:r>
    </w:p>
    <w:p w14:paraId="67605078" w14:textId="77777777" w:rsidR="00C369D5" w:rsidRPr="00C369D5" w:rsidRDefault="00C369D5" w:rsidP="00C369D5">
      <w:pPr>
        <w:widowControl w:val="0"/>
        <w:spacing w:after="0" w:line="240" w:lineRule="auto"/>
        <w:ind w:left="-284" w:right="-720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McCarthy, Cormac.  </w:t>
      </w:r>
      <w:r w:rsidRPr="00C369D5">
        <w:rPr>
          <w:rFonts w:ascii="Calibri" w:eastAsia="Times New Roman" w:hAnsi="Calibri" w:cs="Times New Roman"/>
          <w:iCs/>
          <w:sz w:val="24"/>
          <w:szCs w:val="24"/>
          <w:lang w:val="en-US"/>
        </w:rPr>
        <w:t xml:space="preserve">Vintage (Random House), </w:t>
      </w:r>
      <w:proofErr w:type="gramStart"/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>The</w:t>
      </w:r>
      <w:proofErr w:type="gramEnd"/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 xml:space="preserve"> Road</w:t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>, 2006.</w:t>
      </w:r>
    </w:p>
    <w:p w14:paraId="74FBED39" w14:textId="77777777" w:rsidR="00C369D5" w:rsidRPr="00C369D5" w:rsidRDefault="00C369D5" w:rsidP="00C369D5">
      <w:pPr>
        <w:widowControl w:val="0"/>
        <w:spacing w:after="0" w:line="240" w:lineRule="auto"/>
        <w:ind w:left="-284" w:right="-540"/>
        <w:contextualSpacing/>
        <w:rPr>
          <w:rFonts w:ascii="Calibri" w:eastAsia="Times New Roman" w:hAnsi="Calibri" w:cs="Times New Roman"/>
          <w:sz w:val="24"/>
          <w:szCs w:val="20"/>
          <w:lang w:val="en-US"/>
        </w:rPr>
      </w:pP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Mitchell, David.  </w:t>
      </w:r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>Cloud Atlas</w:t>
      </w:r>
      <w:r w:rsidRPr="00C369D5">
        <w:rPr>
          <w:rFonts w:ascii="Calibri" w:eastAsia="Times New Roman" w:hAnsi="Calibri" w:cs="Times New Roman"/>
          <w:iCs/>
          <w:sz w:val="24"/>
          <w:szCs w:val="24"/>
          <w:lang w:val="en-US"/>
        </w:rPr>
        <w:t>,</w:t>
      </w:r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 xml:space="preserve"> </w:t>
      </w:r>
      <w:r w:rsidRPr="00C369D5">
        <w:rPr>
          <w:rFonts w:ascii="Calibri" w:eastAsia="Times New Roman" w:hAnsi="Calibri" w:cs="Times New Roman"/>
          <w:iCs/>
          <w:sz w:val="24"/>
          <w:szCs w:val="24"/>
          <w:lang w:val="en-US"/>
        </w:rPr>
        <w:t xml:space="preserve">Vintage (Random House), </w:t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2004. </w:t>
      </w:r>
    </w:p>
    <w:p w14:paraId="7FC8978B" w14:textId="77777777" w:rsidR="00C369D5" w:rsidRPr="00C369D5" w:rsidRDefault="00C369D5" w:rsidP="00C369D5">
      <w:pPr>
        <w:widowControl w:val="0"/>
        <w:spacing w:after="0" w:line="240" w:lineRule="auto"/>
        <w:ind w:left="-284" w:right="-720"/>
        <w:contextualSpacing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Messenger, William, </w:t>
      </w:r>
      <w:proofErr w:type="gramStart"/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et</w:t>
      </w:r>
      <w:proofErr w:type="gramEnd"/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. </w:t>
      </w:r>
      <w:proofErr w:type="gramStart"/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al</w:t>
      </w:r>
      <w:proofErr w:type="gramEnd"/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.  </w:t>
      </w:r>
      <w:r w:rsidRPr="00C369D5">
        <w:rPr>
          <w:rFonts w:ascii="Calibri" w:eastAsia="Times New Roman" w:hAnsi="Calibri" w:cs="Times New Roman"/>
          <w:i/>
          <w:spacing w:val="-3"/>
          <w:sz w:val="24"/>
          <w:szCs w:val="24"/>
          <w:lang w:val="en-US"/>
        </w:rPr>
        <w:t>Writing English: The Canadian Handbook</w:t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, Oxford UP, 2012. (</w:t>
      </w:r>
      <w:proofErr w:type="gramStart"/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optional</w:t>
      </w:r>
      <w:proofErr w:type="gramEnd"/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)</w:t>
      </w:r>
    </w:p>
    <w:p w14:paraId="4D6AA8CE" w14:textId="77777777" w:rsidR="00C369D5" w:rsidRPr="00C369D5" w:rsidRDefault="00C369D5" w:rsidP="00C369D5">
      <w:pPr>
        <w:widowControl w:val="0"/>
        <w:spacing w:after="0" w:line="240" w:lineRule="auto"/>
        <w:ind w:left="-284" w:right="-720"/>
        <w:contextualSpacing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proofErr w:type="spellStart"/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>Vonarburg</w:t>
      </w:r>
      <w:proofErr w:type="spellEnd"/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, </w:t>
      </w:r>
      <w:proofErr w:type="spellStart"/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>Élisabeth</w:t>
      </w:r>
      <w:proofErr w:type="spellEnd"/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.  </w:t>
      </w:r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 xml:space="preserve">The </w:t>
      </w:r>
      <w:proofErr w:type="spellStart"/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>Maerlande</w:t>
      </w:r>
      <w:proofErr w:type="spellEnd"/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 xml:space="preserve"> Chronicles</w:t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>.  Tesseract (Edge SF &amp; Fantasy), 1992.</w:t>
      </w:r>
    </w:p>
    <w:p w14:paraId="0FDAC3AD" w14:textId="77777777" w:rsidR="00C369D5" w:rsidRPr="00C369D5" w:rsidRDefault="00C369D5" w:rsidP="00C369D5">
      <w:pPr>
        <w:widowControl w:val="0"/>
        <w:spacing w:after="0" w:line="240" w:lineRule="auto"/>
        <w:ind w:left="-284" w:right="-720" w:firstLine="720"/>
        <w:contextualSpacing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</w:p>
    <w:p w14:paraId="56917958" w14:textId="77777777" w:rsidR="00C369D5" w:rsidRPr="00C369D5" w:rsidRDefault="00C369D5" w:rsidP="00C369D5">
      <w:pPr>
        <w:widowControl w:val="0"/>
        <w:spacing w:after="0" w:line="240" w:lineRule="auto"/>
        <w:ind w:left="-284" w:right="-720"/>
        <w:contextualSpacing/>
        <w:rPr>
          <w:rFonts w:ascii="Calibri" w:eastAsia="Times New Roman" w:hAnsi="Calibri" w:cs="Times New Roman"/>
          <w:b/>
          <w:spacing w:val="-3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b/>
          <w:spacing w:val="-3"/>
          <w:sz w:val="24"/>
          <w:szCs w:val="24"/>
          <w:u w:val="single"/>
          <w:lang w:val="en-US"/>
        </w:rPr>
        <w:t>Schedule</w:t>
      </w:r>
      <w:r w:rsidRPr="00C369D5">
        <w:rPr>
          <w:rFonts w:ascii="Calibri" w:eastAsia="Times New Roman" w:hAnsi="Calibri" w:cs="Times New Roman"/>
          <w:b/>
          <w:spacing w:val="-3"/>
          <w:sz w:val="24"/>
          <w:szCs w:val="24"/>
          <w:lang w:val="en-US"/>
        </w:rPr>
        <w:t>:</w:t>
      </w:r>
    </w:p>
    <w:p w14:paraId="25E91956" w14:textId="77777777" w:rsidR="00C369D5" w:rsidRPr="00C369D5" w:rsidRDefault="00C369D5" w:rsidP="00C369D5">
      <w:pPr>
        <w:widowControl w:val="0"/>
        <w:spacing w:after="0" w:line="240" w:lineRule="auto"/>
        <w:ind w:left="-284" w:right="-720"/>
        <w:contextualSpacing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Jan. 13</w:t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Introduction</w:t>
      </w:r>
    </w:p>
    <w:p w14:paraId="7A7DAF16" w14:textId="77777777" w:rsidR="00C369D5" w:rsidRPr="00C369D5" w:rsidRDefault="00C369D5" w:rsidP="00C369D5">
      <w:pPr>
        <w:widowControl w:val="0"/>
        <w:spacing w:after="0" w:line="240" w:lineRule="auto"/>
        <w:ind w:left="-284" w:right="-720"/>
        <w:contextualSpacing/>
        <w:rPr>
          <w:rFonts w:ascii="Calibri" w:eastAsia="Times New Roman" w:hAnsi="Calibri" w:cs="Times New Roman"/>
          <w:b/>
          <w:bCs/>
          <w:spacing w:val="-3"/>
          <w:sz w:val="24"/>
          <w:szCs w:val="24"/>
          <w:lang w:val="en-US"/>
        </w:rPr>
      </w:pPr>
    </w:p>
    <w:p w14:paraId="42B2DDB2" w14:textId="77777777" w:rsidR="00C369D5" w:rsidRPr="00C369D5" w:rsidRDefault="00C369D5" w:rsidP="00C369D5">
      <w:pPr>
        <w:widowControl w:val="0"/>
        <w:spacing w:after="0" w:line="240" w:lineRule="auto"/>
        <w:ind w:left="-284" w:right="-540"/>
        <w:contextualSpacing/>
        <w:rPr>
          <w:rFonts w:ascii="Calibri" w:eastAsia="Times New Roman" w:hAnsi="Calibri" w:cs="Times New Roman"/>
          <w:sz w:val="24"/>
          <w:szCs w:val="20"/>
          <w:lang w:val="en-US"/>
        </w:rPr>
      </w:pP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Jan. 18 - Feb. 3</w:t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 xml:space="preserve"> </w:t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Mitchell, </w:t>
      </w:r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 xml:space="preserve">Cloud Atlas </w:t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>(2004)</w:t>
      </w:r>
    </w:p>
    <w:p w14:paraId="62EFD57F" w14:textId="77777777" w:rsidR="00C369D5" w:rsidRPr="00C369D5" w:rsidRDefault="00C369D5" w:rsidP="00C369D5">
      <w:pPr>
        <w:widowControl w:val="0"/>
        <w:spacing w:after="0" w:line="240" w:lineRule="auto"/>
        <w:ind w:left="-284" w:right="-720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ab/>
        <w:t>Jan. 18 Reading test, pp. 1-236</w:t>
      </w:r>
    </w:p>
    <w:p w14:paraId="25DE4F31" w14:textId="77777777" w:rsidR="00C369D5" w:rsidRPr="00C369D5" w:rsidRDefault="00C369D5" w:rsidP="00C369D5">
      <w:pPr>
        <w:widowControl w:val="0"/>
        <w:spacing w:after="0" w:line="240" w:lineRule="auto"/>
        <w:ind w:left="-284" w:right="-720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ab/>
        <w:t>Jan. 25 Reading test, pp. 237-509</w:t>
      </w:r>
    </w:p>
    <w:p w14:paraId="5C90CD69" w14:textId="77777777" w:rsidR="00C369D5" w:rsidRPr="00C369D5" w:rsidRDefault="00C369D5" w:rsidP="00C369D5">
      <w:pPr>
        <w:widowControl w:val="0"/>
        <w:spacing w:after="0" w:line="240" w:lineRule="auto"/>
        <w:ind w:left="-284" w:right="-720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3A252157" w14:textId="77777777" w:rsidR="00C369D5" w:rsidRPr="00C369D5" w:rsidRDefault="00C369D5" w:rsidP="00C369D5">
      <w:pPr>
        <w:widowControl w:val="0"/>
        <w:spacing w:after="0" w:line="240" w:lineRule="auto"/>
        <w:ind w:left="-284" w:right="-720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>Feb. 8 - 10</w:t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ab/>
      </w:r>
      <w:proofErr w:type="spellStart"/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>Wim</w:t>
      </w:r>
      <w:proofErr w:type="spellEnd"/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 Wenders &amp; Peter </w:t>
      </w:r>
      <w:proofErr w:type="spellStart"/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>Handke</w:t>
      </w:r>
      <w:proofErr w:type="spellEnd"/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>,</w:t>
      </w:r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 xml:space="preserve"> Wings of Desire</w:t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14:paraId="3D7CEB89" w14:textId="77777777" w:rsidR="00C369D5" w:rsidRPr="00C369D5" w:rsidRDefault="00C369D5" w:rsidP="00C369D5">
      <w:pPr>
        <w:widowControl w:val="0"/>
        <w:spacing w:after="0" w:line="240" w:lineRule="auto"/>
        <w:ind w:left="2596" w:right="-720" w:firstLine="1004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>(</w:t>
      </w:r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 xml:space="preserve">Der </w:t>
      </w:r>
      <w:proofErr w:type="spellStart"/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>Himmel</w:t>
      </w:r>
      <w:proofErr w:type="spellEnd"/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>über</w:t>
      </w:r>
      <w:proofErr w:type="spellEnd"/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 xml:space="preserve"> Berlin</w:t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>; 1987) (2:08)</w:t>
      </w:r>
    </w:p>
    <w:p w14:paraId="7C64B3F1" w14:textId="77777777" w:rsidR="00C369D5" w:rsidRPr="00C369D5" w:rsidRDefault="00C369D5" w:rsidP="00C369D5">
      <w:pPr>
        <w:widowControl w:val="0"/>
        <w:spacing w:after="0" w:line="240" w:lineRule="auto"/>
        <w:ind w:left="1592" w:right="-720" w:firstLine="568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b/>
          <w:sz w:val="24"/>
          <w:szCs w:val="24"/>
          <w:lang w:val="en-US"/>
        </w:rPr>
        <w:t>*Feb. 8</w:t>
      </w:r>
      <w:r w:rsidRPr="00C369D5">
        <w:rPr>
          <w:rFonts w:ascii="Calibri" w:eastAsia="Times New Roman" w:hAnsi="Calibri" w:cs="Times New Roman"/>
          <w:b/>
          <w:sz w:val="24"/>
          <w:szCs w:val="24"/>
          <w:vertAlign w:val="superscript"/>
          <w:lang w:val="en-US"/>
        </w:rPr>
        <w:t>th</w:t>
      </w:r>
      <w:r w:rsidRPr="00C369D5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class runs from 10:10 - 12:30 to view film</w:t>
      </w:r>
    </w:p>
    <w:p w14:paraId="3E582833" w14:textId="77777777" w:rsidR="00C369D5" w:rsidRPr="00C369D5" w:rsidRDefault="00C369D5" w:rsidP="00C369D5">
      <w:pPr>
        <w:widowControl w:val="0"/>
        <w:spacing w:after="0" w:line="240" w:lineRule="auto"/>
        <w:ind w:left="-284" w:right="-720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570B0BE9" w14:textId="77777777" w:rsidR="00C369D5" w:rsidRPr="00C369D5" w:rsidRDefault="00C369D5" w:rsidP="00C369D5">
      <w:pPr>
        <w:widowControl w:val="0"/>
        <w:spacing w:after="0" w:line="240" w:lineRule="auto"/>
        <w:ind w:left="-284" w:right="-720"/>
        <w:contextualSpacing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Feb. 15 - Mar. 10 </w:t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ab/>
      </w:r>
      <w:proofErr w:type="spellStart"/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Vonarburg</w:t>
      </w:r>
      <w:proofErr w:type="spellEnd"/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, </w:t>
      </w:r>
      <w:r w:rsidRPr="00C369D5">
        <w:rPr>
          <w:rFonts w:ascii="Calibri" w:eastAsia="Times New Roman" w:hAnsi="Calibri" w:cs="Times New Roman"/>
          <w:i/>
          <w:iCs/>
          <w:spacing w:val="-3"/>
          <w:sz w:val="24"/>
          <w:szCs w:val="24"/>
          <w:lang w:val="en-US"/>
        </w:rPr>
        <w:t xml:space="preserve">The </w:t>
      </w:r>
      <w:proofErr w:type="spellStart"/>
      <w:r w:rsidRPr="00C369D5">
        <w:rPr>
          <w:rFonts w:ascii="Calibri" w:eastAsia="Times New Roman" w:hAnsi="Calibri" w:cs="Times New Roman"/>
          <w:i/>
          <w:iCs/>
          <w:spacing w:val="-3"/>
          <w:sz w:val="24"/>
          <w:szCs w:val="24"/>
          <w:lang w:val="en-US"/>
        </w:rPr>
        <w:t>Maerlande</w:t>
      </w:r>
      <w:proofErr w:type="spellEnd"/>
      <w:r w:rsidRPr="00C369D5">
        <w:rPr>
          <w:rFonts w:ascii="Calibri" w:eastAsia="Times New Roman" w:hAnsi="Calibri" w:cs="Times New Roman"/>
          <w:i/>
          <w:iCs/>
          <w:spacing w:val="-3"/>
          <w:sz w:val="24"/>
          <w:szCs w:val="24"/>
          <w:lang w:val="en-US"/>
        </w:rPr>
        <w:t xml:space="preserve"> Chronicles </w:t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(</w:t>
      </w:r>
      <w:proofErr w:type="spellStart"/>
      <w:r w:rsidRPr="00C369D5">
        <w:rPr>
          <w:rFonts w:ascii="Calibri" w:eastAsia="Times New Roman" w:hAnsi="Calibri" w:cs="Times New Roman"/>
          <w:i/>
          <w:iCs/>
          <w:spacing w:val="-3"/>
          <w:sz w:val="24"/>
          <w:szCs w:val="24"/>
          <w:lang w:val="en-US"/>
        </w:rPr>
        <w:t>Chronique</w:t>
      </w:r>
      <w:proofErr w:type="spellEnd"/>
      <w:r w:rsidRPr="00C369D5">
        <w:rPr>
          <w:rFonts w:ascii="Calibri" w:eastAsia="Times New Roman" w:hAnsi="Calibri" w:cs="Times New Roman"/>
          <w:i/>
          <w:iCs/>
          <w:spacing w:val="-3"/>
          <w:sz w:val="24"/>
          <w:szCs w:val="24"/>
          <w:lang w:val="en-US"/>
        </w:rPr>
        <w:t xml:space="preserve"> du pays des </w:t>
      </w:r>
      <w:proofErr w:type="spellStart"/>
      <w:r w:rsidRPr="00C369D5">
        <w:rPr>
          <w:rFonts w:ascii="Calibri" w:eastAsia="Times New Roman" w:hAnsi="Calibri" w:cs="Times New Roman"/>
          <w:i/>
          <w:iCs/>
          <w:spacing w:val="-3"/>
          <w:sz w:val="24"/>
          <w:szCs w:val="24"/>
          <w:lang w:val="en-US"/>
        </w:rPr>
        <w:t>mères</w:t>
      </w:r>
      <w:proofErr w:type="spellEnd"/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,</w:t>
      </w:r>
      <w:r w:rsidRPr="00C369D5">
        <w:rPr>
          <w:rFonts w:ascii="Calibri" w:eastAsia="Times New Roman" w:hAnsi="Calibri" w:cs="Times New Roman"/>
          <w:i/>
          <w:iCs/>
          <w:spacing w:val="-3"/>
          <w:sz w:val="24"/>
          <w:szCs w:val="24"/>
          <w:lang w:val="en-US"/>
        </w:rPr>
        <w:t xml:space="preserve"> </w:t>
      </w:r>
      <w:r w:rsidRPr="00C369D5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1992)</w:t>
      </w:r>
    </w:p>
    <w:p w14:paraId="5DD4CC40" w14:textId="77777777" w:rsidR="00C369D5" w:rsidRPr="00C369D5" w:rsidRDefault="00C369D5" w:rsidP="00C369D5">
      <w:pPr>
        <w:widowControl w:val="0"/>
        <w:spacing w:after="0" w:line="240" w:lineRule="auto"/>
        <w:ind w:left="1876" w:right="-720" w:firstLine="1004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Feb. 15 Reading test, pp. 10-317 </w:t>
      </w:r>
    </w:p>
    <w:p w14:paraId="47AC8E96" w14:textId="77777777" w:rsidR="00C369D5" w:rsidRPr="00C369D5" w:rsidRDefault="00C369D5" w:rsidP="00C369D5">
      <w:pPr>
        <w:widowControl w:val="0"/>
        <w:spacing w:after="0" w:line="240" w:lineRule="auto"/>
        <w:ind w:left="-284" w:right="-720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b/>
          <w:sz w:val="24"/>
          <w:szCs w:val="24"/>
          <w:lang w:val="en-US"/>
        </w:rPr>
        <w:t>Feb. 17</w:t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b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b/>
          <w:sz w:val="24"/>
          <w:szCs w:val="24"/>
          <w:lang w:val="en-US"/>
        </w:rPr>
        <w:t>Mid-term Test</w:t>
      </w:r>
    </w:p>
    <w:p w14:paraId="41E6FA71" w14:textId="77777777" w:rsidR="00C369D5" w:rsidRPr="00C369D5" w:rsidRDefault="00C369D5" w:rsidP="00C369D5">
      <w:pPr>
        <w:widowControl w:val="0"/>
        <w:spacing w:after="0" w:line="240" w:lineRule="auto"/>
        <w:ind w:left="-284" w:right="-720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>Feb. 21 - 25</w:t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ab/>
        <w:t>Study break (no classes)</w:t>
      </w:r>
    </w:p>
    <w:p w14:paraId="552294BF" w14:textId="77777777" w:rsidR="00C369D5" w:rsidRPr="00C369D5" w:rsidRDefault="00C369D5" w:rsidP="00C369D5">
      <w:pPr>
        <w:widowControl w:val="0"/>
        <w:spacing w:after="0" w:line="240" w:lineRule="auto"/>
        <w:ind w:left="1876" w:right="-720" w:firstLine="1004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>Mar. 3 Reading test, pp. 318-582</w:t>
      </w:r>
    </w:p>
    <w:p w14:paraId="2AB1391B" w14:textId="77777777" w:rsidR="00C369D5" w:rsidRPr="00C369D5" w:rsidRDefault="00C369D5" w:rsidP="00C369D5">
      <w:pPr>
        <w:widowControl w:val="0"/>
        <w:spacing w:after="0" w:line="240" w:lineRule="auto"/>
        <w:ind w:left="-284" w:right="-720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6BE892DA" w14:textId="77777777" w:rsidR="00C369D5" w:rsidRPr="00C369D5" w:rsidRDefault="00C369D5" w:rsidP="00C369D5">
      <w:pPr>
        <w:widowControl w:val="0"/>
        <w:spacing w:after="0" w:line="240" w:lineRule="auto"/>
        <w:ind w:left="-284" w:right="-720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>Mar. 15 - 17</w:t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ab/>
        <w:t xml:space="preserve">Jean-Pierre </w:t>
      </w:r>
      <w:proofErr w:type="spellStart"/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>Jeunet</w:t>
      </w:r>
      <w:proofErr w:type="spellEnd"/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 &amp; Guillaume </w:t>
      </w:r>
      <w:proofErr w:type="spellStart"/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>Laurant</w:t>
      </w:r>
      <w:proofErr w:type="spellEnd"/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, </w:t>
      </w:r>
      <w:proofErr w:type="spellStart"/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>Amélie</w:t>
      </w:r>
      <w:proofErr w:type="spellEnd"/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14:paraId="5456B16D" w14:textId="77777777" w:rsidR="00C369D5" w:rsidRPr="00C369D5" w:rsidRDefault="00C369D5" w:rsidP="00C369D5">
      <w:pPr>
        <w:widowControl w:val="0"/>
        <w:spacing w:after="0" w:line="240" w:lineRule="auto"/>
        <w:ind w:left="1876" w:right="-720" w:firstLine="1004"/>
        <w:contextualSpacing/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>(</w:t>
      </w:r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 xml:space="preserve">Le </w:t>
      </w:r>
      <w:proofErr w:type="spellStart"/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>fabuleux</w:t>
      </w:r>
      <w:proofErr w:type="spellEnd"/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>destin</w:t>
      </w:r>
      <w:proofErr w:type="spellEnd"/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>d’Amélie</w:t>
      </w:r>
      <w:proofErr w:type="spellEnd"/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>Poulain</w:t>
      </w:r>
      <w:proofErr w:type="spellEnd"/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>; 2001) (2:02)</w:t>
      </w:r>
    </w:p>
    <w:p w14:paraId="1CE182BC" w14:textId="77777777" w:rsidR="00C369D5" w:rsidRPr="00C369D5" w:rsidRDefault="00C369D5" w:rsidP="00C369D5">
      <w:pPr>
        <w:widowControl w:val="0"/>
        <w:spacing w:after="0" w:line="240" w:lineRule="auto"/>
        <w:ind w:left="-284" w:right="-720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b/>
          <w:sz w:val="24"/>
          <w:szCs w:val="24"/>
          <w:lang w:val="en-US"/>
        </w:rPr>
        <w:t>*Mar. 15</w:t>
      </w:r>
      <w:r w:rsidRPr="00C369D5">
        <w:rPr>
          <w:rFonts w:ascii="Calibri" w:eastAsia="Times New Roman" w:hAnsi="Calibri" w:cs="Times New Roman"/>
          <w:b/>
          <w:sz w:val="24"/>
          <w:szCs w:val="24"/>
          <w:vertAlign w:val="superscript"/>
          <w:lang w:val="en-US"/>
        </w:rPr>
        <w:t>th</w:t>
      </w:r>
      <w:r w:rsidRPr="00C369D5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class runs from 10:10 - 12:30 to view film</w:t>
      </w:r>
    </w:p>
    <w:p w14:paraId="12611B80" w14:textId="77777777" w:rsidR="00C369D5" w:rsidRPr="00C369D5" w:rsidRDefault="00C369D5" w:rsidP="00C369D5">
      <w:pPr>
        <w:widowControl w:val="0"/>
        <w:spacing w:after="0" w:line="240" w:lineRule="auto"/>
        <w:ind w:left="-284" w:right="-720"/>
        <w:contextualSpacing/>
        <w:rPr>
          <w:rFonts w:ascii="Calibri" w:eastAsia="Times New Roman" w:hAnsi="Calibri" w:cs="Times New Roman"/>
          <w:color w:val="FF0000"/>
          <w:sz w:val="24"/>
          <w:szCs w:val="24"/>
          <w:lang w:val="en-US"/>
        </w:rPr>
      </w:pPr>
    </w:p>
    <w:p w14:paraId="3268AFA1" w14:textId="77777777" w:rsidR="00C369D5" w:rsidRPr="00C369D5" w:rsidRDefault="00C369D5" w:rsidP="00C369D5">
      <w:pPr>
        <w:widowControl w:val="0"/>
        <w:spacing w:after="0" w:line="240" w:lineRule="auto"/>
        <w:ind w:left="-284" w:right="-720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Mar. 22 - 31 </w:t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ab/>
        <w:t xml:space="preserve">Chabon, </w:t>
      </w:r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>The Yiddish Policemen’s Union</w:t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 (2007)</w:t>
      </w:r>
    </w:p>
    <w:p w14:paraId="75267AD1" w14:textId="77777777" w:rsidR="00C369D5" w:rsidRPr="00C369D5" w:rsidRDefault="00C369D5" w:rsidP="00C369D5">
      <w:pPr>
        <w:widowControl w:val="0"/>
        <w:spacing w:after="0" w:line="240" w:lineRule="auto"/>
        <w:ind w:left="-284" w:right="-720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b/>
          <w:sz w:val="24"/>
          <w:szCs w:val="24"/>
          <w:lang w:val="en-US"/>
        </w:rPr>
        <w:t>Mar. 29</w:t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b/>
          <w:sz w:val="24"/>
          <w:szCs w:val="24"/>
          <w:lang w:val="en-US"/>
        </w:rPr>
        <w:t>Essay due</w:t>
      </w:r>
    </w:p>
    <w:p w14:paraId="6042A121" w14:textId="77777777" w:rsidR="00C369D5" w:rsidRPr="00C369D5" w:rsidRDefault="00C369D5" w:rsidP="00C369D5">
      <w:pPr>
        <w:widowControl w:val="0"/>
        <w:spacing w:after="0" w:line="240" w:lineRule="auto"/>
        <w:ind w:left="-284" w:right="-720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772C5CE8" w14:textId="77777777" w:rsidR="00C369D5" w:rsidRPr="00C369D5" w:rsidRDefault="00C369D5" w:rsidP="00C369D5">
      <w:pPr>
        <w:widowControl w:val="0"/>
        <w:spacing w:after="0" w:line="240" w:lineRule="auto"/>
        <w:ind w:left="-284" w:right="-720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>Apr. 5 - 12</w:t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ab/>
        <w:t xml:space="preserve"> </w:t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ab/>
        <w:t xml:space="preserve">McCarthy, </w:t>
      </w:r>
      <w:proofErr w:type="gramStart"/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>The</w:t>
      </w:r>
      <w:proofErr w:type="gramEnd"/>
      <w:r w:rsidRPr="00C369D5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 xml:space="preserve"> Road</w:t>
      </w:r>
      <w:r w:rsidRPr="00C369D5">
        <w:rPr>
          <w:rFonts w:ascii="Calibri" w:eastAsia="Times New Roman" w:hAnsi="Calibri" w:cs="Times New Roman"/>
          <w:sz w:val="24"/>
          <w:szCs w:val="24"/>
          <w:lang w:val="en-US"/>
        </w:rPr>
        <w:t xml:space="preserve"> (2006); Review</w:t>
      </w:r>
    </w:p>
    <w:p w14:paraId="7BF51C06" w14:textId="77777777" w:rsidR="00C369D5" w:rsidRPr="00C369D5" w:rsidRDefault="00C369D5" w:rsidP="00C369D5">
      <w:pPr>
        <w:widowControl w:val="0"/>
        <w:spacing w:after="0" w:line="240" w:lineRule="auto"/>
        <w:ind w:left="-284" w:right="-720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1FDF080C" w14:textId="3BCCAE1B" w:rsidR="00FF739B" w:rsidRDefault="00C369D5" w:rsidP="00C369D5">
      <w:pPr>
        <w:widowControl w:val="0"/>
        <w:spacing w:after="0" w:line="240" w:lineRule="auto"/>
        <w:ind w:left="-284" w:right="-720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C369D5">
        <w:rPr>
          <w:rFonts w:ascii="Calibri" w:eastAsia="Times New Roman" w:hAnsi="Calibri" w:cs="Times New Roman"/>
          <w:b/>
          <w:sz w:val="24"/>
          <w:szCs w:val="24"/>
          <w:lang w:val="en-US"/>
        </w:rPr>
        <w:t>April 22 (Friday)</w:t>
      </w:r>
      <w:r w:rsidRPr="00C369D5">
        <w:rPr>
          <w:rFonts w:ascii="Calibri" w:eastAsia="Times New Roman" w:hAnsi="Calibri" w:cs="Times New Roman"/>
          <w:b/>
          <w:sz w:val="24"/>
          <w:szCs w:val="24"/>
          <w:lang w:val="en-US"/>
        </w:rPr>
        <w:tab/>
      </w:r>
      <w:r w:rsidRPr="00C369D5">
        <w:rPr>
          <w:rFonts w:ascii="Calibri" w:eastAsia="Times New Roman" w:hAnsi="Calibri" w:cs="Times New Roman"/>
          <w:b/>
          <w:sz w:val="24"/>
          <w:szCs w:val="24"/>
          <w:lang w:val="en-US"/>
        </w:rPr>
        <w:tab/>
        <w:t>Final Exam, 2-4 p.m.</w:t>
      </w:r>
    </w:p>
    <w:p w14:paraId="3640258A" w14:textId="77777777" w:rsidR="00C369D5" w:rsidRPr="00C369D5" w:rsidRDefault="00C369D5" w:rsidP="00C369D5">
      <w:pPr>
        <w:widowControl w:val="0"/>
        <w:spacing w:after="0" w:line="240" w:lineRule="auto"/>
        <w:ind w:left="-284" w:right="-720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sectPr w:rsidR="00C369D5" w:rsidRPr="00C369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D1"/>
    <w:rsid w:val="001E234A"/>
    <w:rsid w:val="002B5495"/>
    <w:rsid w:val="00397D21"/>
    <w:rsid w:val="005F14E0"/>
    <w:rsid w:val="00C369D5"/>
    <w:rsid w:val="00CE6B5E"/>
    <w:rsid w:val="00E056D1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7883"/>
  <w15:docId w15:val="{12BEA3F2-2780-4AE0-9477-A09EBC6B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nussonm@brandonu.ca" TargetMode="External"/><Relationship Id="rId5" Type="http://schemas.openxmlformats.org/officeDocument/2006/relationships/hyperlink" Target="http://people.brandonu.ca/krame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642</Words>
  <Characters>3666</Characters>
  <Application>Microsoft Office Word</Application>
  <DocSecurity>0</DocSecurity>
  <Lines>30</Lines>
  <Paragraphs>8</Paragraphs>
  <ScaleCrop>false</ScaleCrop>
  <Company>Brandon University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 Kramer</dc:creator>
  <cp:lastModifiedBy>Reinhold Kramer</cp:lastModifiedBy>
  <cp:revision>6</cp:revision>
  <dcterms:created xsi:type="dcterms:W3CDTF">2021-12-15T21:52:00Z</dcterms:created>
  <dcterms:modified xsi:type="dcterms:W3CDTF">2021-12-30T18:30:00Z</dcterms:modified>
</cp:coreProperties>
</file>