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C797" w14:textId="77777777" w:rsidR="00045167" w:rsidRPr="00E17038" w:rsidRDefault="00045167" w:rsidP="00045167">
      <w:pPr>
        <w:tabs>
          <w:tab w:val="left" w:pos="-720"/>
        </w:tabs>
        <w:suppressAutoHyphens/>
        <w:ind w:right="-720"/>
        <w:jc w:val="center"/>
        <w:rPr>
          <w:rFonts w:ascii="Calibri" w:hAnsi="Calibri"/>
          <w:b/>
          <w:bCs/>
          <w:spacing w:val="-3"/>
          <w:sz w:val="28"/>
          <w:szCs w:val="28"/>
        </w:rPr>
      </w:pPr>
      <w:proofErr w:type="gramStart"/>
      <w:r w:rsidRPr="00E17038">
        <w:rPr>
          <w:rFonts w:ascii="Calibri" w:hAnsi="Calibri"/>
          <w:b/>
          <w:bCs/>
          <w:spacing w:val="-3"/>
          <w:sz w:val="28"/>
          <w:szCs w:val="28"/>
        </w:rPr>
        <w:t>30.364  Canadian</w:t>
      </w:r>
      <w:proofErr w:type="gramEnd"/>
      <w:r w:rsidRPr="00E17038">
        <w:rPr>
          <w:rFonts w:ascii="Calibri" w:hAnsi="Calibri"/>
          <w:b/>
          <w:bCs/>
          <w:spacing w:val="-3"/>
          <w:sz w:val="28"/>
          <w:szCs w:val="28"/>
        </w:rPr>
        <w:t xml:space="preserve"> Literature since 1990</w:t>
      </w:r>
      <w:r w:rsidRPr="00E17038">
        <w:rPr>
          <w:rFonts w:ascii="Calibri" w:hAnsi="Calibri"/>
          <w:b/>
          <w:bCs/>
          <w:spacing w:val="-3"/>
          <w:sz w:val="28"/>
          <w:szCs w:val="28"/>
        </w:rPr>
        <w:fldChar w:fldCharType="begin"/>
      </w:r>
      <w:r w:rsidRPr="00E17038">
        <w:rPr>
          <w:rFonts w:ascii="Calibri" w:hAnsi="Calibri"/>
          <w:b/>
          <w:bCs/>
          <w:spacing w:val="-3"/>
          <w:sz w:val="28"/>
          <w:szCs w:val="28"/>
        </w:rPr>
        <w:instrText xml:space="preserve">PRIVATE </w:instrText>
      </w:r>
      <w:r w:rsidRPr="00E17038">
        <w:rPr>
          <w:rFonts w:ascii="Calibri" w:hAnsi="Calibri"/>
          <w:b/>
          <w:bCs/>
          <w:spacing w:val="-3"/>
          <w:sz w:val="28"/>
          <w:szCs w:val="28"/>
        </w:rPr>
        <w:fldChar w:fldCharType="end"/>
      </w:r>
    </w:p>
    <w:p w14:paraId="0143AA20" w14:textId="77777777" w:rsidR="00045167" w:rsidRPr="00E17038" w:rsidRDefault="00045167" w:rsidP="00045167">
      <w:pPr>
        <w:tabs>
          <w:tab w:val="left" w:pos="-720"/>
        </w:tabs>
        <w:suppressAutoHyphens/>
        <w:ind w:right="-720"/>
        <w:jc w:val="center"/>
        <w:rPr>
          <w:rFonts w:ascii="Calibri" w:hAnsi="Calibri"/>
          <w:bCs/>
          <w:spacing w:val="-3"/>
        </w:rPr>
      </w:pPr>
      <w:r>
        <w:rPr>
          <w:rFonts w:ascii="Calibri" w:hAnsi="Calibri"/>
          <w:bCs/>
          <w:spacing w:val="-3"/>
        </w:rPr>
        <w:t>Winter 2024</w:t>
      </w:r>
    </w:p>
    <w:p w14:paraId="1BE23EEE" w14:textId="77777777" w:rsidR="00045167" w:rsidRPr="00E17038" w:rsidRDefault="00045167" w:rsidP="00045167">
      <w:pPr>
        <w:tabs>
          <w:tab w:val="left" w:pos="-720"/>
        </w:tabs>
        <w:suppressAutoHyphens/>
        <w:ind w:right="-720"/>
        <w:jc w:val="center"/>
        <w:rPr>
          <w:rFonts w:ascii="Calibri" w:hAnsi="Calibri"/>
          <w:bCs/>
          <w:spacing w:val="-3"/>
        </w:rPr>
      </w:pPr>
      <w:r>
        <w:rPr>
          <w:rFonts w:ascii="Calibri" w:hAnsi="Calibri"/>
          <w:bCs/>
          <w:noProof/>
          <w:spacing w:val="-3"/>
        </w:rPr>
        <w:drawing>
          <wp:anchor distT="0" distB="0" distL="114300" distR="114300" simplePos="0" relativeHeight="251659264" behindDoc="1" locked="0" layoutInCell="1" allowOverlap="1" wp14:anchorId="4CCE4DDF" wp14:editId="218E4124">
            <wp:simplePos x="0" y="0"/>
            <wp:positionH relativeFrom="column">
              <wp:posOffset>3641725</wp:posOffset>
            </wp:positionH>
            <wp:positionV relativeFrom="paragraph">
              <wp:posOffset>121920</wp:posOffset>
            </wp:positionV>
            <wp:extent cx="2816225" cy="1598930"/>
            <wp:effectExtent l="95250" t="95250" r="79375" b="77470"/>
            <wp:wrapTight wrapText="bothSides">
              <wp:wrapPolygon edited="0">
                <wp:start x="-731" y="-1287"/>
                <wp:lineTo x="-731" y="22647"/>
                <wp:lineTo x="22209" y="22647"/>
                <wp:lineTo x="22209" y="-1287"/>
                <wp:lineTo x="-731" y="-1287"/>
              </wp:wrapPolygon>
            </wp:wrapTight>
            <wp:docPr id="328385294" name="Picture 1" descr="A group of people laughing and holding a troph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385294" name="Picture 1" descr="A group of people laughing and holding a troph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159893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4F7DE" w14:textId="77777777" w:rsidR="00045167" w:rsidRPr="00E17038" w:rsidRDefault="00045167" w:rsidP="00045167">
      <w:pPr>
        <w:tabs>
          <w:tab w:val="left" w:pos="-720"/>
        </w:tabs>
        <w:suppressAutoHyphens/>
        <w:ind w:right="-720"/>
        <w:rPr>
          <w:rFonts w:ascii="Calibri" w:hAnsi="Calibri"/>
          <w:bCs/>
          <w:spacing w:val="-3"/>
        </w:rPr>
      </w:pPr>
      <w:r w:rsidRPr="00E17038">
        <w:rPr>
          <w:rFonts w:ascii="Calibri" w:hAnsi="Calibri"/>
          <w:b/>
          <w:bCs/>
          <w:spacing w:val="-3"/>
          <w:u w:val="single"/>
        </w:rPr>
        <w:t>Instructor</w:t>
      </w:r>
      <w:r w:rsidRPr="00E17038">
        <w:rPr>
          <w:rFonts w:ascii="Calibri" w:hAnsi="Calibri"/>
          <w:b/>
          <w:bCs/>
          <w:spacing w:val="-3"/>
        </w:rPr>
        <w:t>:</w:t>
      </w:r>
      <w:r w:rsidRPr="00E17038">
        <w:rPr>
          <w:rFonts w:ascii="Calibri" w:hAnsi="Calibri"/>
          <w:bCs/>
          <w:spacing w:val="-3"/>
        </w:rPr>
        <w:t xml:space="preserve">  Dr. Reinhold Kramer</w:t>
      </w:r>
      <w:r w:rsidRPr="00E17038">
        <w:rPr>
          <w:rFonts w:ascii="Calibri" w:hAnsi="Calibri"/>
          <w:bCs/>
          <w:spacing w:val="-3"/>
        </w:rPr>
        <w:tab/>
      </w:r>
      <w:r w:rsidRPr="00E17038">
        <w:rPr>
          <w:rFonts w:ascii="Calibri" w:hAnsi="Calibri"/>
          <w:bCs/>
          <w:spacing w:val="-3"/>
        </w:rPr>
        <w:tab/>
      </w:r>
    </w:p>
    <w:p w14:paraId="5AF5E8F5" w14:textId="77777777" w:rsidR="00045167" w:rsidRPr="00E17038" w:rsidRDefault="00045167" w:rsidP="00045167">
      <w:pPr>
        <w:tabs>
          <w:tab w:val="left" w:pos="-720"/>
        </w:tabs>
        <w:suppressAutoHyphens/>
        <w:ind w:right="-720"/>
        <w:rPr>
          <w:rFonts w:ascii="Calibri" w:hAnsi="Calibri"/>
          <w:bCs/>
          <w:spacing w:val="-3"/>
        </w:rPr>
      </w:pPr>
      <w:r w:rsidRPr="00E17038">
        <w:rPr>
          <w:rFonts w:ascii="Calibri" w:hAnsi="Calibri"/>
          <w:bCs/>
          <w:spacing w:val="-3"/>
        </w:rPr>
        <w:tab/>
        <w:t xml:space="preserve">        109 Original Building/Clark Hall</w:t>
      </w:r>
    </w:p>
    <w:p w14:paraId="26F6F757" w14:textId="77777777" w:rsidR="00045167" w:rsidRPr="00E17038" w:rsidRDefault="00045167" w:rsidP="00045167">
      <w:pPr>
        <w:tabs>
          <w:tab w:val="left" w:pos="-720"/>
        </w:tabs>
        <w:suppressAutoHyphens/>
        <w:ind w:right="-720"/>
        <w:rPr>
          <w:rFonts w:ascii="Calibri" w:hAnsi="Calibri"/>
          <w:bCs/>
          <w:spacing w:val="-3"/>
        </w:rPr>
      </w:pPr>
      <w:r w:rsidRPr="00E17038">
        <w:rPr>
          <w:rFonts w:ascii="Calibri" w:hAnsi="Calibri"/>
          <w:bCs/>
          <w:spacing w:val="-3"/>
        </w:rPr>
        <w:t xml:space="preserve">                    </w:t>
      </w:r>
      <w:r>
        <w:rPr>
          <w:rFonts w:ascii="Calibri" w:hAnsi="Calibri"/>
          <w:bCs/>
          <w:spacing w:val="-3"/>
        </w:rPr>
        <w:t xml:space="preserve"> </w:t>
      </w:r>
      <w:r w:rsidRPr="00E17038">
        <w:rPr>
          <w:rFonts w:ascii="Calibri" w:hAnsi="Calibri"/>
          <w:bCs/>
          <w:spacing w:val="-3"/>
        </w:rPr>
        <w:t xml:space="preserve"> 727-7344</w:t>
      </w:r>
      <w:r w:rsidRPr="00E17038">
        <w:rPr>
          <w:rFonts w:ascii="Calibri" w:hAnsi="Calibri"/>
          <w:bCs/>
          <w:spacing w:val="-3"/>
        </w:rPr>
        <w:tab/>
      </w:r>
      <w:r w:rsidRPr="00E17038">
        <w:rPr>
          <w:rFonts w:ascii="Calibri" w:hAnsi="Calibri"/>
          <w:bCs/>
          <w:spacing w:val="-3"/>
        </w:rPr>
        <w:tab/>
        <w:t>kramer@brandonu.ca</w:t>
      </w:r>
    </w:p>
    <w:p w14:paraId="6B7B9381" w14:textId="77777777" w:rsidR="00045167" w:rsidRDefault="00045167" w:rsidP="00045167">
      <w:pPr>
        <w:tabs>
          <w:tab w:val="left" w:pos="-720"/>
        </w:tabs>
        <w:suppressAutoHyphens/>
        <w:ind w:right="-720"/>
        <w:rPr>
          <w:rFonts w:ascii="Calibri" w:hAnsi="Calibri"/>
          <w:bCs/>
          <w:spacing w:val="-3"/>
        </w:rPr>
      </w:pPr>
      <w:r>
        <w:rPr>
          <w:rFonts w:ascii="Calibri" w:hAnsi="Calibri"/>
          <w:bCs/>
          <w:spacing w:val="-3"/>
        </w:rPr>
        <w:tab/>
        <w:t xml:space="preserve">        </w:t>
      </w:r>
      <w:r w:rsidRPr="0047625A">
        <w:rPr>
          <w:rFonts w:ascii="Calibri" w:hAnsi="Calibri"/>
          <w:spacing w:val="-3"/>
          <w:szCs w:val="24"/>
        </w:rPr>
        <w:t xml:space="preserve">Office:  </w:t>
      </w:r>
      <w:r>
        <w:rPr>
          <w:rFonts w:ascii="Calibri" w:hAnsi="Calibri"/>
          <w:spacing w:val="-3"/>
          <w:szCs w:val="24"/>
        </w:rPr>
        <w:t>2:40-3:30</w:t>
      </w:r>
      <w:r w:rsidRPr="008E093F">
        <w:rPr>
          <w:rFonts w:ascii="Calibri" w:hAnsi="Calibri"/>
          <w:spacing w:val="-3"/>
          <w:szCs w:val="24"/>
        </w:rPr>
        <w:t xml:space="preserve"> (Mon</w:t>
      </w:r>
      <w:r>
        <w:rPr>
          <w:rFonts w:ascii="Calibri" w:hAnsi="Calibri"/>
          <w:spacing w:val="-3"/>
          <w:szCs w:val="24"/>
        </w:rPr>
        <w:t>, Wed)</w:t>
      </w:r>
    </w:p>
    <w:p w14:paraId="7ED69FF7" w14:textId="77777777" w:rsidR="00045167" w:rsidRPr="00E17038" w:rsidRDefault="00045167" w:rsidP="00045167">
      <w:pPr>
        <w:tabs>
          <w:tab w:val="left" w:pos="-720"/>
        </w:tabs>
        <w:suppressAutoHyphens/>
        <w:ind w:right="-720"/>
        <w:rPr>
          <w:rFonts w:ascii="Calibri" w:hAnsi="Calibri"/>
          <w:bCs/>
          <w:spacing w:val="-3"/>
        </w:rPr>
      </w:pPr>
      <w:r>
        <w:rPr>
          <w:rFonts w:ascii="Calibri" w:hAnsi="Calibri"/>
          <w:bCs/>
          <w:spacing w:val="-3"/>
        </w:rPr>
        <w:tab/>
        <w:t xml:space="preserve">        </w:t>
      </w:r>
      <w:r w:rsidRPr="00E17038">
        <w:rPr>
          <w:rFonts w:ascii="Calibri" w:hAnsi="Calibri"/>
          <w:bCs/>
          <w:spacing w:val="-3"/>
        </w:rPr>
        <w:t xml:space="preserve">Webpages:  google “Reinhold Kramer” </w:t>
      </w:r>
    </w:p>
    <w:p w14:paraId="0AC3BA59" w14:textId="77777777" w:rsidR="00045167" w:rsidRPr="00E17038" w:rsidRDefault="00045167" w:rsidP="00045167">
      <w:pPr>
        <w:tabs>
          <w:tab w:val="left" w:pos="-720"/>
        </w:tabs>
        <w:suppressAutoHyphens/>
        <w:ind w:right="-720"/>
        <w:rPr>
          <w:rFonts w:ascii="Calibri" w:hAnsi="Calibri"/>
          <w:bCs/>
          <w:spacing w:val="-3"/>
        </w:rPr>
      </w:pPr>
      <w:r w:rsidRPr="00E17038">
        <w:rPr>
          <w:rFonts w:ascii="Calibri" w:hAnsi="Calibri"/>
          <w:bCs/>
          <w:spacing w:val="-3"/>
        </w:rPr>
        <w:tab/>
        <w:t xml:space="preserve">                or </w:t>
      </w:r>
      <w:hyperlink r:id="rId6" w:history="1">
        <w:r w:rsidRPr="00E17038">
          <w:rPr>
            <w:rFonts w:ascii="Calibri" w:hAnsi="Calibri"/>
            <w:bCs/>
            <w:color w:val="0000FF"/>
            <w:spacing w:val="-3"/>
            <w:u w:val="single"/>
          </w:rPr>
          <w:t>http://people.brandonu.ca/kramer/</w:t>
        </w:r>
      </w:hyperlink>
      <w:r w:rsidRPr="00E17038">
        <w:rPr>
          <w:rFonts w:ascii="Calibri" w:hAnsi="Calibri"/>
          <w:bCs/>
          <w:spacing w:val="-3"/>
        </w:rPr>
        <w:t xml:space="preserve"> </w:t>
      </w:r>
    </w:p>
    <w:p w14:paraId="11D0A64D" w14:textId="77777777" w:rsidR="00045167" w:rsidRPr="00E17038" w:rsidRDefault="00045167" w:rsidP="00045167">
      <w:pPr>
        <w:tabs>
          <w:tab w:val="left" w:pos="-720"/>
        </w:tabs>
        <w:suppressAutoHyphens/>
        <w:ind w:right="-720"/>
        <w:rPr>
          <w:rFonts w:ascii="Calibri" w:hAnsi="Calibri"/>
          <w:spacing w:val="-3"/>
        </w:rPr>
      </w:pPr>
    </w:p>
    <w:p w14:paraId="0C8893C5" w14:textId="77777777" w:rsidR="00045167" w:rsidRPr="00E17038" w:rsidRDefault="00045167" w:rsidP="00045167">
      <w:pPr>
        <w:tabs>
          <w:tab w:val="left" w:pos="-720"/>
        </w:tabs>
        <w:suppressAutoHyphens/>
        <w:ind w:right="-720"/>
        <w:rPr>
          <w:rFonts w:ascii="Calibri" w:hAnsi="Calibri"/>
          <w:bCs/>
          <w:spacing w:val="-3"/>
        </w:rPr>
      </w:pPr>
      <w:r w:rsidRPr="00E17038">
        <w:rPr>
          <w:rFonts w:ascii="Calibri" w:hAnsi="Calibri"/>
          <w:b/>
          <w:bCs/>
          <w:spacing w:val="-3"/>
          <w:u w:val="single"/>
        </w:rPr>
        <w:t>Course Description</w:t>
      </w:r>
      <w:r w:rsidRPr="00E17038">
        <w:rPr>
          <w:rFonts w:ascii="Calibri" w:hAnsi="Calibri"/>
          <w:b/>
          <w:bCs/>
          <w:spacing w:val="-3"/>
        </w:rPr>
        <w:t>:</w:t>
      </w:r>
      <w:r w:rsidRPr="00E17038">
        <w:rPr>
          <w:rFonts w:ascii="Calibri" w:hAnsi="Calibri"/>
          <w:bCs/>
          <w:spacing w:val="-3"/>
        </w:rPr>
        <w:t xml:space="preserve">  </w:t>
      </w:r>
    </w:p>
    <w:p w14:paraId="6E999E17" w14:textId="7BEAC3D4" w:rsidR="00045167" w:rsidRPr="007471DA" w:rsidRDefault="00045167" w:rsidP="00045167">
      <w:pPr>
        <w:tabs>
          <w:tab w:val="left" w:pos="-720"/>
        </w:tabs>
        <w:suppressAutoHyphens/>
        <w:ind w:right="-720"/>
        <w:rPr>
          <w:rFonts w:ascii="Calibri" w:hAnsi="Calibri"/>
          <w:bCs/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0AE68" wp14:editId="6DADC4F7">
                <wp:simplePos x="0" y="0"/>
                <wp:positionH relativeFrom="column">
                  <wp:posOffset>4187190</wp:posOffset>
                </wp:positionH>
                <wp:positionV relativeFrom="paragraph">
                  <wp:posOffset>164465</wp:posOffset>
                </wp:positionV>
                <wp:extent cx="1742440" cy="167640"/>
                <wp:effectExtent l="0" t="3175" r="4445" b="635"/>
                <wp:wrapTight wrapText="bothSides">
                  <wp:wrapPolygon edited="0">
                    <wp:start x="-142" y="0"/>
                    <wp:lineTo x="-142" y="20373"/>
                    <wp:lineTo x="21600" y="20373"/>
                    <wp:lineTo x="21600" y="0"/>
                    <wp:lineTo x="-142" y="0"/>
                  </wp:wrapPolygon>
                </wp:wrapTight>
                <wp:docPr id="64185749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FC11F" w14:textId="77777777" w:rsidR="00045167" w:rsidRPr="007471DA" w:rsidRDefault="00045167" w:rsidP="00045167">
                            <w:pPr>
                              <w:pStyle w:val="Caption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 w:rsidRPr="007471D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André Alexis wins the Giller Prize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0AE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9.7pt;margin-top:12.95pt;width:137.2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" stroked="f">
                <v:textbox inset="0,0,0,0">
                  <w:txbxContent>
                    <w:p w14:paraId="403FC11F" w14:textId="77777777" w:rsidR="00045167" w:rsidRPr="007471DA" w:rsidRDefault="00045167" w:rsidP="00045167">
                      <w:pPr>
                        <w:pStyle w:val="Caption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0"/>
                          <w:szCs w:val="20"/>
                        </w:rPr>
                      </w:pPr>
                      <w:r w:rsidRPr="007471DA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André Alexis wins the Giller Prize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17038">
        <w:rPr>
          <w:rFonts w:ascii="Calibri" w:hAnsi="Calibri"/>
          <w:bCs/>
          <w:spacing w:val="-3"/>
        </w:rPr>
        <w:t xml:space="preserve">This course examines recent Canadian novels, short stories, and poetry.  Fiction could include stories by Atwood, Redhill, and </w:t>
      </w:r>
      <w:proofErr w:type="spellStart"/>
      <w:r w:rsidRPr="00E17038">
        <w:rPr>
          <w:rFonts w:ascii="Calibri" w:hAnsi="Calibri"/>
          <w:bCs/>
          <w:spacing w:val="-3"/>
        </w:rPr>
        <w:t>Bezmozgis</w:t>
      </w:r>
      <w:proofErr w:type="spellEnd"/>
      <w:r w:rsidRPr="00E17038">
        <w:rPr>
          <w:rFonts w:ascii="Calibri" w:hAnsi="Calibri"/>
          <w:bCs/>
          <w:spacing w:val="-3"/>
        </w:rPr>
        <w:t>, as well as novels by Robinson (</w:t>
      </w:r>
      <w:r w:rsidRPr="00E17038">
        <w:rPr>
          <w:rFonts w:ascii="Calibri" w:hAnsi="Calibri"/>
          <w:bCs/>
          <w:i/>
          <w:iCs/>
          <w:spacing w:val="-3"/>
        </w:rPr>
        <w:t>Monkey Beach</w:t>
      </w:r>
      <w:r w:rsidRPr="00E17038">
        <w:rPr>
          <w:rFonts w:ascii="Calibri" w:hAnsi="Calibri"/>
          <w:bCs/>
          <w:iCs/>
          <w:spacing w:val="-3"/>
        </w:rPr>
        <w:t>),</w:t>
      </w:r>
      <w:r>
        <w:rPr>
          <w:rFonts w:ascii="Calibri" w:hAnsi="Calibri"/>
          <w:bCs/>
          <w:iCs/>
          <w:spacing w:val="-3"/>
        </w:rPr>
        <w:t xml:space="preserve"> </w:t>
      </w:r>
      <w:r w:rsidRPr="00E17038">
        <w:rPr>
          <w:rFonts w:ascii="Calibri" w:hAnsi="Calibri"/>
          <w:bCs/>
          <w:spacing w:val="-3"/>
        </w:rPr>
        <w:t>Shields (</w:t>
      </w:r>
      <w:r w:rsidRPr="00E17038">
        <w:rPr>
          <w:rFonts w:ascii="Calibri" w:hAnsi="Calibri"/>
          <w:bCs/>
          <w:i/>
          <w:iCs/>
          <w:spacing w:val="-3"/>
        </w:rPr>
        <w:t>The Stone Diaries</w:t>
      </w:r>
      <w:r w:rsidRPr="00E17038">
        <w:rPr>
          <w:rFonts w:ascii="Calibri" w:hAnsi="Calibri"/>
          <w:bCs/>
          <w:iCs/>
          <w:spacing w:val="-3"/>
          <w:lang w:val="en-CA"/>
        </w:rPr>
        <w:t>)</w:t>
      </w:r>
      <w:r w:rsidRPr="00E17038">
        <w:rPr>
          <w:rFonts w:ascii="Calibri" w:hAnsi="Calibri"/>
          <w:bCs/>
          <w:spacing w:val="-3"/>
        </w:rPr>
        <w:t>, Kavanagh</w:t>
      </w:r>
      <w:r w:rsidR="006B6B27">
        <w:rPr>
          <w:rFonts w:ascii="Calibri" w:hAnsi="Calibri"/>
          <w:bCs/>
          <w:spacing w:val="-3"/>
        </w:rPr>
        <w:t xml:space="preserve"> </w:t>
      </w:r>
      <w:r w:rsidRPr="00E17038">
        <w:rPr>
          <w:rFonts w:ascii="Calibri" w:hAnsi="Calibri"/>
          <w:bCs/>
          <w:spacing w:val="-3"/>
        </w:rPr>
        <w:t>(</w:t>
      </w:r>
      <w:r w:rsidRPr="00E17038">
        <w:rPr>
          <w:rFonts w:ascii="Calibri" w:hAnsi="Calibri"/>
          <w:bCs/>
          <w:i/>
          <w:iCs/>
          <w:spacing w:val="-3"/>
        </w:rPr>
        <w:t>Gaff</w:t>
      </w:r>
      <w:r>
        <w:rPr>
          <w:rFonts w:ascii="Calibri" w:hAnsi="Calibri"/>
          <w:bCs/>
          <w:spacing w:val="-3"/>
        </w:rPr>
        <w:t xml:space="preserve"> </w:t>
      </w:r>
      <w:r w:rsidRPr="00E17038">
        <w:rPr>
          <w:rFonts w:ascii="Calibri" w:hAnsi="Calibri"/>
          <w:bCs/>
          <w:i/>
          <w:iCs/>
          <w:spacing w:val="-3"/>
        </w:rPr>
        <w:t>Topsails</w:t>
      </w:r>
      <w:r w:rsidRPr="00E17038">
        <w:rPr>
          <w:rFonts w:ascii="Calibri" w:hAnsi="Calibri"/>
          <w:bCs/>
          <w:iCs/>
          <w:spacing w:val="-3"/>
        </w:rPr>
        <w:t>)</w:t>
      </w:r>
      <w:r w:rsidRPr="00E17038">
        <w:rPr>
          <w:rFonts w:ascii="Calibri" w:hAnsi="Calibri"/>
          <w:bCs/>
          <w:spacing w:val="-3"/>
        </w:rPr>
        <w:t>,</w:t>
      </w:r>
      <w:r w:rsidRPr="00E17038">
        <w:rPr>
          <w:rFonts w:ascii="Calibri" w:hAnsi="Calibri"/>
          <w:bCs/>
          <w:iCs/>
          <w:spacing w:val="-3"/>
        </w:rPr>
        <w:t xml:space="preserve"> and Coles (</w:t>
      </w:r>
      <w:r w:rsidRPr="00E17038">
        <w:rPr>
          <w:rFonts w:ascii="Calibri" w:hAnsi="Calibri"/>
          <w:bCs/>
          <w:i/>
          <w:iCs/>
          <w:spacing w:val="-3"/>
        </w:rPr>
        <w:t>The Fearsome Particles</w:t>
      </w:r>
      <w:r w:rsidRPr="00E17038">
        <w:rPr>
          <w:rFonts w:ascii="Calibri" w:hAnsi="Calibri"/>
          <w:bCs/>
          <w:iCs/>
          <w:spacing w:val="-3"/>
        </w:rPr>
        <w:t>).</w:t>
      </w:r>
      <w:r w:rsidRPr="00E17038">
        <w:rPr>
          <w:rFonts w:ascii="Calibri" w:hAnsi="Calibri"/>
          <w:bCs/>
          <w:spacing w:val="-3"/>
        </w:rPr>
        <w:t xml:space="preserve">  Poetry will consist of one or two books of poetry, possibly </w:t>
      </w:r>
      <w:proofErr w:type="spellStart"/>
      <w:r w:rsidRPr="00E17038">
        <w:rPr>
          <w:rFonts w:ascii="Calibri" w:hAnsi="Calibri"/>
          <w:bCs/>
          <w:spacing w:val="-3"/>
        </w:rPr>
        <w:t>Coles’s</w:t>
      </w:r>
      <w:proofErr w:type="spellEnd"/>
      <w:r w:rsidRPr="00E17038">
        <w:rPr>
          <w:rFonts w:ascii="Calibri" w:hAnsi="Calibri"/>
          <w:bCs/>
          <w:spacing w:val="-3"/>
        </w:rPr>
        <w:t xml:space="preserve"> </w:t>
      </w:r>
      <w:r w:rsidRPr="00E17038">
        <w:rPr>
          <w:rFonts w:ascii="Calibri" w:hAnsi="Calibri"/>
          <w:bCs/>
          <w:i/>
          <w:iCs/>
          <w:spacing w:val="-3"/>
        </w:rPr>
        <w:t>Kurgan</w:t>
      </w:r>
      <w:r w:rsidRPr="00E17038">
        <w:rPr>
          <w:rFonts w:ascii="Calibri" w:hAnsi="Calibri"/>
          <w:bCs/>
          <w:iCs/>
          <w:spacing w:val="-3"/>
        </w:rPr>
        <w:t>,</w:t>
      </w:r>
      <w:r w:rsidRPr="00E17038">
        <w:rPr>
          <w:rFonts w:ascii="Calibri" w:hAnsi="Calibri"/>
          <w:bCs/>
          <w:i/>
          <w:iCs/>
          <w:spacing w:val="-3"/>
        </w:rPr>
        <w:t xml:space="preserve"> </w:t>
      </w:r>
      <w:r w:rsidRPr="00E17038">
        <w:rPr>
          <w:rFonts w:ascii="Calibri" w:hAnsi="Calibri"/>
          <w:bCs/>
          <w:spacing w:val="-3"/>
        </w:rPr>
        <w:t xml:space="preserve">Lynes’s </w:t>
      </w:r>
      <w:r w:rsidRPr="00E17038">
        <w:rPr>
          <w:rFonts w:ascii="Calibri" w:hAnsi="Calibri"/>
          <w:bCs/>
          <w:i/>
          <w:iCs/>
          <w:spacing w:val="-3"/>
        </w:rPr>
        <w:t>Left Fields</w:t>
      </w:r>
      <w:r w:rsidRPr="00E17038">
        <w:rPr>
          <w:rFonts w:ascii="Calibri" w:hAnsi="Calibri"/>
          <w:bCs/>
          <w:spacing w:val="-3"/>
        </w:rPr>
        <w:t xml:space="preserve">, or Di Cicco’s </w:t>
      </w:r>
      <w:proofErr w:type="gramStart"/>
      <w:r w:rsidRPr="00E17038">
        <w:rPr>
          <w:rFonts w:ascii="Calibri" w:hAnsi="Calibri"/>
          <w:bCs/>
          <w:i/>
          <w:spacing w:val="-3"/>
        </w:rPr>
        <w:t>The</w:t>
      </w:r>
      <w:proofErr w:type="gramEnd"/>
      <w:r w:rsidRPr="00E17038">
        <w:rPr>
          <w:rFonts w:ascii="Calibri" w:hAnsi="Calibri"/>
          <w:bCs/>
          <w:i/>
          <w:spacing w:val="-3"/>
        </w:rPr>
        <w:t xml:space="preserve"> Honeymoon Wilderness</w:t>
      </w:r>
      <w:r w:rsidRPr="00E17038">
        <w:rPr>
          <w:rFonts w:ascii="Calibri" w:hAnsi="Calibri"/>
          <w:bCs/>
          <w:spacing w:val="-3"/>
        </w:rPr>
        <w:t>.  Titles may change with little notice.</w:t>
      </w:r>
    </w:p>
    <w:p w14:paraId="1652DB09" w14:textId="77777777" w:rsidR="00045167" w:rsidRPr="00E17038" w:rsidRDefault="00045167" w:rsidP="00045167">
      <w:pPr>
        <w:tabs>
          <w:tab w:val="left" w:pos="-720"/>
        </w:tabs>
        <w:suppressAutoHyphens/>
        <w:ind w:right="-720"/>
        <w:rPr>
          <w:rFonts w:ascii="Calibri" w:hAnsi="Calibri"/>
          <w:bCs/>
          <w:spacing w:val="-3"/>
        </w:rPr>
      </w:pPr>
    </w:p>
    <w:p w14:paraId="03A9935B" w14:textId="77777777" w:rsidR="00045167" w:rsidRPr="00E17038" w:rsidRDefault="00045167" w:rsidP="00045167">
      <w:pPr>
        <w:tabs>
          <w:tab w:val="left" w:pos="-720"/>
        </w:tabs>
        <w:suppressAutoHyphens/>
        <w:ind w:right="-720"/>
        <w:rPr>
          <w:rFonts w:ascii="Calibri" w:hAnsi="Calibri"/>
          <w:b/>
          <w:bCs/>
          <w:spacing w:val="-3"/>
        </w:rPr>
      </w:pPr>
      <w:r w:rsidRPr="00E17038">
        <w:rPr>
          <w:rFonts w:ascii="Calibri" w:hAnsi="Calibri"/>
          <w:b/>
          <w:bCs/>
          <w:spacing w:val="-3"/>
          <w:u w:val="single"/>
        </w:rPr>
        <w:t>Assignments</w:t>
      </w:r>
      <w:r w:rsidRPr="00E17038">
        <w:rPr>
          <w:rFonts w:ascii="Calibri" w:hAnsi="Calibri"/>
          <w:b/>
          <w:bCs/>
          <w:spacing w:val="-3"/>
        </w:rPr>
        <w:t xml:space="preserve">: </w:t>
      </w:r>
    </w:p>
    <w:p w14:paraId="1B86CE8C" w14:textId="77777777" w:rsidR="00045167" w:rsidRPr="009A6E02" w:rsidRDefault="00045167" w:rsidP="00045167">
      <w:pPr>
        <w:tabs>
          <w:tab w:val="left" w:pos="-720"/>
        </w:tabs>
        <w:suppressAutoHyphens/>
        <w:ind w:right="-630"/>
        <w:jc w:val="both"/>
        <w:rPr>
          <w:rFonts w:ascii="Calibri" w:hAnsi="Calibri"/>
          <w:spacing w:val="-3"/>
        </w:rPr>
      </w:pPr>
      <w:r w:rsidRPr="00E17038">
        <w:rPr>
          <w:rFonts w:ascii="Calibri" w:hAnsi="Calibri"/>
          <w:spacing w:val="-3"/>
        </w:rPr>
        <w:tab/>
      </w:r>
      <w:r w:rsidRPr="009A6E02">
        <w:rPr>
          <w:rFonts w:ascii="Calibri" w:hAnsi="Calibri"/>
          <w:spacing w:val="-3"/>
        </w:rPr>
        <w:t xml:space="preserve">1.  Reading tests (on </w:t>
      </w:r>
      <w:r w:rsidRPr="009A6E02">
        <w:rPr>
          <w:rFonts w:ascii="Calibri" w:hAnsi="Calibri"/>
          <w:i/>
          <w:iCs/>
          <w:spacing w:val="-3"/>
        </w:rPr>
        <w:t>entire</w:t>
      </w:r>
      <w:r w:rsidRPr="009A6E02">
        <w:rPr>
          <w:rFonts w:ascii="Calibri" w:hAnsi="Calibri"/>
          <w:spacing w:val="-3"/>
        </w:rPr>
        <w:t xml:space="preserve"> </w:t>
      </w:r>
      <w:proofErr w:type="gramStart"/>
      <w:r w:rsidRPr="009A6E02">
        <w:rPr>
          <w:rFonts w:ascii="Calibri" w:hAnsi="Calibri"/>
          <w:spacing w:val="-3"/>
        </w:rPr>
        <w:t xml:space="preserve">novels)   </w:t>
      </w:r>
      <w:proofErr w:type="gramEnd"/>
      <w:r w:rsidRPr="009A6E02">
        <w:rPr>
          <w:rFonts w:ascii="Calibri" w:hAnsi="Calibri"/>
          <w:spacing w:val="-3"/>
        </w:rPr>
        <w:t xml:space="preserve">  </w:t>
      </w:r>
      <w:r w:rsidRPr="009A6E02">
        <w:rPr>
          <w:rFonts w:ascii="Calibri" w:hAnsi="Calibri"/>
          <w:b/>
          <w:spacing w:val="-3"/>
        </w:rPr>
        <w:tab/>
      </w:r>
      <w:r w:rsidRPr="009A6E02">
        <w:rPr>
          <w:rFonts w:ascii="Calibri" w:hAnsi="Calibri"/>
          <w:b/>
          <w:bCs/>
          <w:spacing w:val="-3"/>
        </w:rPr>
        <w:t>Jan. 11, 25; Feb. 29; Mar. 12, 21</w:t>
      </w:r>
      <w:r w:rsidRPr="009A6E02">
        <w:rPr>
          <w:rFonts w:ascii="Calibri" w:hAnsi="Calibri"/>
          <w:bCs/>
          <w:spacing w:val="-3"/>
        </w:rPr>
        <w:tab/>
        <w:t>10</w:t>
      </w:r>
      <w:r w:rsidRPr="009A6E02">
        <w:rPr>
          <w:rFonts w:ascii="Calibri" w:hAnsi="Calibri"/>
          <w:spacing w:val="-3"/>
        </w:rPr>
        <w:t>%</w:t>
      </w:r>
    </w:p>
    <w:p w14:paraId="1DAE8516" w14:textId="77777777" w:rsidR="00045167" w:rsidRPr="009A6E02" w:rsidRDefault="00045167" w:rsidP="00045167">
      <w:pPr>
        <w:tabs>
          <w:tab w:val="left" w:pos="-720"/>
        </w:tabs>
        <w:suppressAutoHyphens/>
        <w:ind w:right="-630"/>
        <w:jc w:val="both"/>
        <w:rPr>
          <w:rFonts w:ascii="Calibri" w:hAnsi="Calibri"/>
          <w:spacing w:val="-3"/>
        </w:rPr>
      </w:pPr>
      <w:r w:rsidRPr="009A6E02">
        <w:rPr>
          <w:rFonts w:ascii="Calibri" w:hAnsi="Calibri"/>
          <w:spacing w:val="-3"/>
        </w:rPr>
        <w:tab/>
        <w:t>2.  Class Participation</w:t>
      </w:r>
      <w:r w:rsidRPr="009A6E02">
        <w:rPr>
          <w:rFonts w:ascii="Calibri" w:hAnsi="Calibri"/>
          <w:spacing w:val="-3"/>
        </w:rPr>
        <w:tab/>
      </w:r>
      <w:r w:rsidRPr="009A6E02">
        <w:rPr>
          <w:rFonts w:ascii="Calibri" w:hAnsi="Calibri"/>
          <w:spacing w:val="-3"/>
        </w:rPr>
        <w:tab/>
      </w:r>
      <w:r w:rsidRPr="009A6E02">
        <w:rPr>
          <w:rFonts w:ascii="Calibri" w:hAnsi="Calibri"/>
          <w:spacing w:val="-3"/>
        </w:rPr>
        <w:tab/>
      </w:r>
      <w:r w:rsidRPr="009A6E02">
        <w:rPr>
          <w:rFonts w:ascii="Calibri" w:hAnsi="Calibri"/>
          <w:spacing w:val="-3"/>
        </w:rPr>
        <w:tab/>
      </w:r>
      <w:r w:rsidRPr="009A6E02">
        <w:rPr>
          <w:rFonts w:ascii="Calibri" w:hAnsi="Calibri"/>
          <w:spacing w:val="-3"/>
        </w:rPr>
        <w:tab/>
      </w:r>
      <w:r w:rsidRPr="009A6E02">
        <w:rPr>
          <w:rFonts w:ascii="Calibri" w:hAnsi="Calibri"/>
          <w:spacing w:val="-3"/>
        </w:rPr>
        <w:tab/>
      </w:r>
      <w:r w:rsidRPr="009A6E02">
        <w:rPr>
          <w:rFonts w:ascii="Calibri" w:hAnsi="Calibri"/>
          <w:spacing w:val="-3"/>
        </w:rPr>
        <w:tab/>
      </w:r>
      <w:r w:rsidRPr="009A6E02">
        <w:rPr>
          <w:rFonts w:ascii="Calibri" w:hAnsi="Calibri"/>
          <w:spacing w:val="-3"/>
        </w:rPr>
        <w:tab/>
        <w:t>10%</w:t>
      </w:r>
    </w:p>
    <w:p w14:paraId="4B34679F" w14:textId="77777777" w:rsidR="00045167" w:rsidRPr="009A6E02" w:rsidRDefault="00045167" w:rsidP="00045167">
      <w:pPr>
        <w:tabs>
          <w:tab w:val="left" w:pos="-720"/>
        </w:tabs>
        <w:suppressAutoHyphens/>
        <w:ind w:right="-630"/>
        <w:jc w:val="both"/>
        <w:rPr>
          <w:rFonts w:ascii="Calibri" w:hAnsi="Calibri"/>
          <w:spacing w:val="-3"/>
        </w:rPr>
      </w:pPr>
      <w:r w:rsidRPr="009A6E02">
        <w:rPr>
          <w:rFonts w:ascii="Calibri" w:hAnsi="Calibri"/>
          <w:spacing w:val="-3"/>
        </w:rPr>
        <w:t xml:space="preserve">        </w:t>
      </w:r>
      <w:r w:rsidRPr="009A6E02">
        <w:rPr>
          <w:rFonts w:ascii="Calibri" w:hAnsi="Calibri"/>
          <w:spacing w:val="-3"/>
        </w:rPr>
        <w:tab/>
        <w:t xml:space="preserve">3.  In-class Essay/Test      </w:t>
      </w:r>
      <w:r w:rsidRPr="009A6E02">
        <w:rPr>
          <w:rFonts w:ascii="Calibri" w:hAnsi="Calibri"/>
          <w:spacing w:val="-3"/>
        </w:rPr>
        <w:tab/>
      </w:r>
      <w:r w:rsidRPr="009A6E02">
        <w:rPr>
          <w:rFonts w:ascii="Calibri" w:hAnsi="Calibri"/>
          <w:b/>
          <w:spacing w:val="-3"/>
        </w:rPr>
        <w:tab/>
      </w:r>
      <w:r w:rsidRPr="009A6E02">
        <w:rPr>
          <w:rFonts w:ascii="Calibri" w:hAnsi="Calibri"/>
          <w:b/>
          <w:spacing w:val="-3"/>
        </w:rPr>
        <w:tab/>
        <w:t>Feb. 8</w:t>
      </w:r>
      <w:r w:rsidRPr="009A6E02">
        <w:rPr>
          <w:rFonts w:ascii="Calibri" w:hAnsi="Calibri"/>
          <w:b/>
          <w:spacing w:val="-3"/>
        </w:rPr>
        <w:tab/>
      </w:r>
      <w:r w:rsidRPr="009A6E02">
        <w:rPr>
          <w:rFonts w:ascii="Calibri" w:hAnsi="Calibri"/>
          <w:spacing w:val="-3"/>
        </w:rPr>
        <w:tab/>
      </w:r>
      <w:r w:rsidRPr="009A6E02">
        <w:rPr>
          <w:rFonts w:ascii="Calibri" w:hAnsi="Calibri"/>
          <w:spacing w:val="-3"/>
        </w:rPr>
        <w:tab/>
      </w:r>
      <w:r w:rsidRPr="009A6E02">
        <w:rPr>
          <w:rFonts w:ascii="Calibri" w:hAnsi="Calibri"/>
          <w:spacing w:val="-3"/>
        </w:rPr>
        <w:tab/>
        <w:t>20%</w:t>
      </w:r>
    </w:p>
    <w:p w14:paraId="3478154E" w14:textId="77777777" w:rsidR="00045167" w:rsidRPr="009A6E02" w:rsidRDefault="00045167" w:rsidP="00045167">
      <w:pPr>
        <w:tabs>
          <w:tab w:val="left" w:pos="-720"/>
        </w:tabs>
        <w:suppressAutoHyphens/>
        <w:ind w:right="-630"/>
        <w:jc w:val="both"/>
        <w:rPr>
          <w:rFonts w:ascii="Calibri" w:hAnsi="Calibri"/>
          <w:spacing w:val="-3"/>
        </w:rPr>
      </w:pPr>
      <w:r w:rsidRPr="009A6E02">
        <w:rPr>
          <w:rFonts w:ascii="Calibri" w:hAnsi="Calibri"/>
          <w:spacing w:val="-3"/>
        </w:rPr>
        <w:t xml:space="preserve">        </w:t>
      </w:r>
      <w:r w:rsidRPr="009A6E02">
        <w:rPr>
          <w:rFonts w:ascii="Calibri" w:hAnsi="Calibri"/>
          <w:spacing w:val="-3"/>
        </w:rPr>
        <w:tab/>
        <w:t xml:space="preserve">4.  Term Paper (10-12 </w:t>
      </w:r>
      <w:proofErr w:type="gramStart"/>
      <w:r w:rsidRPr="009A6E02">
        <w:rPr>
          <w:rFonts w:ascii="Calibri" w:hAnsi="Calibri"/>
          <w:spacing w:val="-3"/>
        </w:rPr>
        <w:t xml:space="preserve">pages)   </w:t>
      </w:r>
      <w:proofErr w:type="gramEnd"/>
      <w:r w:rsidRPr="009A6E02">
        <w:rPr>
          <w:rFonts w:ascii="Calibri" w:hAnsi="Calibri"/>
          <w:spacing w:val="-3"/>
        </w:rPr>
        <w:t xml:space="preserve"> </w:t>
      </w:r>
      <w:r w:rsidRPr="009A6E02">
        <w:rPr>
          <w:rFonts w:ascii="Calibri" w:hAnsi="Calibri"/>
          <w:spacing w:val="-3"/>
        </w:rPr>
        <w:tab/>
      </w:r>
      <w:r w:rsidRPr="009A6E02">
        <w:rPr>
          <w:rFonts w:ascii="Calibri" w:hAnsi="Calibri"/>
          <w:b/>
          <w:spacing w:val="-3"/>
        </w:rPr>
        <w:tab/>
        <w:t>Apr. 2</w:t>
      </w:r>
      <w:r w:rsidRPr="009A6E02">
        <w:rPr>
          <w:rFonts w:ascii="Calibri" w:hAnsi="Calibri"/>
          <w:b/>
          <w:spacing w:val="-3"/>
        </w:rPr>
        <w:tab/>
      </w:r>
      <w:r w:rsidRPr="009A6E02">
        <w:rPr>
          <w:rFonts w:ascii="Calibri" w:hAnsi="Calibri"/>
          <w:spacing w:val="-3"/>
        </w:rPr>
        <w:tab/>
      </w:r>
      <w:r w:rsidRPr="009A6E02">
        <w:rPr>
          <w:rFonts w:ascii="Calibri" w:hAnsi="Calibri"/>
          <w:spacing w:val="-3"/>
        </w:rPr>
        <w:tab/>
      </w:r>
      <w:r w:rsidRPr="009A6E02">
        <w:rPr>
          <w:rFonts w:ascii="Calibri" w:hAnsi="Calibri"/>
          <w:spacing w:val="-3"/>
        </w:rPr>
        <w:tab/>
        <w:t>20%</w:t>
      </w:r>
    </w:p>
    <w:p w14:paraId="7DD6234E" w14:textId="77777777" w:rsidR="00045167" w:rsidRPr="009A6E02" w:rsidRDefault="00045167" w:rsidP="00045167">
      <w:pPr>
        <w:tabs>
          <w:tab w:val="left" w:pos="-720"/>
        </w:tabs>
        <w:suppressAutoHyphens/>
        <w:ind w:right="-630"/>
        <w:rPr>
          <w:rFonts w:ascii="Calibri" w:hAnsi="Calibri"/>
          <w:spacing w:val="-3"/>
        </w:rPr>
      </w:pPr>
      <w:r w:rsidRPr="009A6E02">
        <w:rPr>
          <w:rFonts w:ascii="Calibri" w:hAnsi="Calibri"/>
          <w:spacing w:val="-3"/>
        </w:rPr>
        <w:t xml:space="preserve">        </w:t>
      </w:r>
      <w:r w:rsidRPr="009A6E02">
        <w:rPr>
          <w:rFonts w:ascii="Calibri" w:hAnsi="Calibri"/>
          <w:spacing w:val="-3"/>
        </w:rPr>
        <w:tab/>
        <w:t xml:space="preserve">5.  Final Exam                     </w:t>
      </w:r>
      <w:r w:rsidRPr="009A6E02">
        <w:rPr>
          <w:rFonts w:ascii="Calibri" w:hAnsi="Calibri"/>
          <w:spacing w:val="-3"/>
        </w:rPr>
        <w:tab/>
      </w:r>
      <w:r w:rsidRPr="009A6E02">
        <w:rPr>
          <w:rFonts w:ascii="Calibri" w:hAnsi="Calibri"/>
          <w:spacing w:val="-3"/>
        </w:rPr>
        <w:tab/>
      </w:r>
      <w:r w:rsidRPr="009A6E02">
        <w:rPr>
          <w:rFonts w:ascii="Calibri" w:hAnsi="Calibri"/>
          <w:b/>
          <w:spacing w:val="-3"/>
        </w:rPr>
        <w:tab/>
        <w:t>Apr. 17, 2-4 p.m.</w:t>
      </w:r>
      <w:r w:rsidRPr="009A6E02">
        <w:rPr>
          <w:rFonts w:ascii="Calibri" w:hAnsi="Calibri"/>
          <w:spacing w:val="-3"/>
        </w:rPr>
        <w:tab/>
      </w:r>
      <w:r w:rsidRPr="009A6E02">
        <w:rPr>
          <w:rFonts w:ascii="Calibri" w:hAnsi="Calibri"/>
          <w:spacing w:val="-3"/>
        </w:rPr>
        <w:tab/>
        <w:t>40%</w:t>
      </w:r>
    </w:p>
    <w:p w14:paraId="1B155C9A" w14:textId="77777777" w:rsidR="00045167" w:rsidRPr="009A6E02" w:rsidRDefault="00045167" w:rsidP="00045167">
      <w:pPr>
        <w:tabs>
          <w:tab w:val="left" w:pos="-720"/>
        </w:tabs>
        <w:suppressAutoHyphens/>
        <w:ind w:right="-630"/>
        <w:jc w:val="both"/>
        <w:rPr>
          <w:rFonts w:ascii="Calibri" w:hAnsi="Calibri"/>
          <w:spacing w:val="-3"/>
        </w:rPr>
      </w:pPr>
      <w:r w:rsidRPr="009A6E02">
        <w:rPr>
          <w:rFonts w:ascii="Calibri" w:hAnsi="Calibri"/>
          <w:spacing w:val="-3"/>
        </w:rPr>
        <w:t xml:space="preserve"> </w:t>
      </w:r>
    </w:p>
    <w:p w14:paraId="1D8E3DC3" w14:textId="095FF8B8" w:rsidR="00045167" w:rsidRPr="009A6E02" w:rsidRDefault="00045167" w:rsidP="00045167">
      <w:pPr>
        <w:tabs>
          <w:tab w:val="left" w:pos="-720"/>
        </w:tabs>
        <w:suppressAutoHyphens/>
        <w:ind w:right="-180"/>
        <w:rPr>
          <w:rFonts w:ascii="Calibri" w:hAnsi="Calibri"/>
          <w:spacing w:val="-3"/>
        </w:rPr>
      </w:pPr>
      <w:r w:rsidRPr="009A6E02">
        <w:rPr>
          <w:rFonts w:ascii="Calibri" w:hAnsi="Calibri"/>
          <w:spacing w:val="-3"/>
        </w:rPr>
        <w:t>There may be penalties for late</w:t>
      </w:r>
      <w:r w:rsidR="003807DA">
        <w:rPr>
          <w:rFonts w:ascii="Calibri" w:hAnsi="Calibri"/>
          <w:spacing w:val="-3"/>
        </w:rPr>
        <w:t xml:space="preserve"> essays</w:t>
      </w:r>
      <w:r w:rsidRPr="009A6E02">
        <w:rPr>
          <w:rFonts w:ascii="Calibri" w:hAnsi="Calibri"/>
          <w:spacing w:val="-3"/>
        </w:rPr>
        <w:t>, depending upon circumstances. Reading tests cannot be postponed and missed tests cannot be rewritten without a doctor’s note or other documentation.</w:t>
      </w:r>
      <w:r w:rsidRPr="009A6E02">
        <w:rPr>
          <w:rFonts w:ascii="Calibri" w:hAnsi="Calibri"/>
        </w:rPr>
        <w:t xml:space="preserve">  Note that there are 2 reading tests for </w:t>
      </w:r>
      <w:r w:rsidRPr="009A6E02">
        <w:rPr>
          <w:rFonts w:ascii="Calibri" w:hAnsi="Calibri"/>
          <w:i/>
        </w:rPr>
        <w:t>Gaff Topsails</w:t>
      </w:r>
      <w:r w:rsidRPr="009A6E02">
        <w:rPr>
          <w:rFonts w:ascii="Calibri" w:hAnsi="Calibri"/>
        </w:rPr>
        <w:t>: Feb. 29</w:t>
      </w:r>
      <w:r w:rsidRPr="009A6E02">
        <w:rPr>
          <w:rFonts w:ascii="Calibri" w:hAnsi="Calibri"/>
          <w:spacing w:val="-3"/>
        </w:rPr>
        <w:t xml:space="preserve"> (questions on pp. 1-96, 150-320) and Mar. 12 (questions on pp. 321-456). In first week and a half of </w:t>
      </w:r>
      <w:r w:rsidR="0059604D">
        <w:rPr>
          <w:rFonts w:ascii="Calibri" w:hAnsi="Calibri"/>
          <w:spacing w:val="-3"/>
        </w:rPr>
        <w:t xml:space="preserve">the </w:t>
      </w:r>
      <w:r w:rsidR="0059604D">
        <w:rPr>
          <w:rFonts w:ascii="Calibri" w:hAnsi="Calibri"/>
          <w:i/>
          <w:iCs/>
          <w:spacing w:val="-3"/>
        </w:rPr>
        <w:t xml:space="preserve">Gaff </w:t>
      </w:r>
      <w:r w:rsidRPr="009A6E02">
        <w:rPr>
          <w:rFonts w:ascii="Calibri" w:hAnsi="Calibri"/>
          <w:spacing w:val="-3"/>
        </w:rPr>
        <w:t xml:space="preserve">lectures, I will emphasize the first 320 pages, but I will occasionally bring in some later material, so do read ahead if you can.   </w:t>
      </w:r>
    </w:p>
    <w:p w14:paraId="74E4360E" w14:textId="77777777" w:rsidR="00045167" w:rsidRPr="00E17038" w:rsidRDefault="00045167" w:rsidP="00045167">
      <w:pPr>
        <w:tabs>
          <w:tab w:val="left" w:pos="-720"/>
        </w:tabs>
        <w:suppressAutoHyphens/>
        <w:ind w:right="-180"/>
        <w:rPr>
          <w:rFonts w:ascii="Calibri" w:hAnsi="Calibri"/>
          <w:spacing w:val="-3"/>
        </w:rPr>
      </w:pPr>
    </w:p>
    <w:p w14:paraId="7AE6F440" w14:textId="77777777" w:rsidR="003807DA" w:rsidRDefault="00045167" w:rsidP="00045167">
      <w:pPr>
        <w:tabs>
          <w:tab w:val="left" w:pos="-720"/>
        </w:tabs>
        <w:suppressAutoHyphens/>
        <w:ind w:right="-180"/>
        <w:rPr>
          <w:rFonts w:ascii="Calibri" w:hAnsi="Calibri"/>
          <w:spacing w:val="-3"/>
        </w:rPr>
      </w:pPr>
      <w:r w:rsidRPr="005E67C7">
        <w:rPr>
          <w:rFonts w:ascii="Calibri" w:hAnsi="Calibri"/>
          <w:spacing w:val="-3"/>
        </w:rPr>
        <w:t xml:space="preserve">Cite all sources for ideas and quotations. </w:t>
      </w:r>
      <w:r w:rsidRPr="007912C2">
        <w:rPr>
          <w:rFonts w:ascii="Calibri" w:hAnsi="Calibri"/>
          <w:spacing w:val="-3"/>
        </w:rPr>
        <w:t xml:space="preserve">Avoid AI and Grammarly-type programs. </w:t>
      </w:r>
      <w:r w:rsidRPr="005E67C7">
        <w:rPr>
          <w:rFonts w:ascii="Calibri" w:hAnsi="Calibri"/>
          <w:spacing w:val="-3"/>
        </w:rPr>
        <w:t xml:space="preserve">Assignments containing plagiarism will be graded “0” and will result in disciplinary action.  </w:t>
      </w:r>
      <w:r w:rsidRPr="000E7EC7">
        <w:rPr>
          <w:rFonts w:ascii="Calibri" w:hAnsi="Calibri"/>
          <w:spacing w:val="-3"/>
        </w:rPr>
        <w:t xml:space="preserve">Please read BU </w:t>
      </w:r>
      <w:r w:rsidRPr="000E7EC7">
        <w:rPr>
          <w:rFonts w:ascii="Calibri" w:hAnsi="Calibri"/>
          <w:iCs/>
          <w:spacing w:val="-3"/>
        </w:rPr>
        <w:t>Undergraduate</w:t>
      </w:r>
      <w:r w:rsidRPr="000E7EC7">
        <w:rPr>
          <w:rFonts w:ascii="Calibri" w:hAnsi="Calibri"/>
          <w:i/>
          <w:iCs/>
          <w:spacing w:val="-3"/>
        </w:rPr>
        <w:t xml:space="preserve"> </w:t>
      </w:r>
      <w:r w:rsidRPr="000E7EC7">
        <w:rPr>
          <w:rFonts w:ascii="Calibri" w:hAnsi="Calibri"/>
          <w:iCs/>
          <w:spacing w:val="-3"/>
        </w:rPr>
        <w:t>Calendar</w:t>
      </w:r>
      <w:r>
        <w:rPr>
          <w:rFonts w:ascii="Calibri" w:hAnsi="Calibri"/>
          <w:spacing w:val="-3"/>
        </w:rPr>
        <w:t xml:space="preserve"> 3.14</w:t>
      </w:r>
      <w:r w:rsidRPr="000E7EC7">
        <w:rPr>
          <w:rFonts w:ascii="Calibri" w:hAnsi="Calibri"/>
          <w:spacing w:val="-3"/>
        </w:rPr>
        <w:t xml:space="preserve"> “Academic </w:t>
      </w:r>
      <w:r>
        <w:rPr>
          <w:rFonts w:ascii="Calibri" w:hAnsi="Calibri"/>
          <w:spacing w:val="-3"/>
        </w:rPr>
        <w:t>Integrity</w:t>
      </w:r>
      <w:r w:rsidRPr="000E7EC7">
        <w:rPr>
          <w:rFonts w:ascii="Calibri" w:hAnsi="Calibri"/>
          <w:spacing w:val="-3"/>
        </w:rPr>
        <w:t xml:space="preserve">” and William Messenger p. 420-8. </w:t>
      </w:r>
      <w:r>
        <w:rPr>
          <w:rFonts w:ascii="Calibri" w:hAnsi="Calibri"/>
          <w:spacing w:val="-3"/>
        </w:rPr>
        <w:t xml:space="preserve"> </w:t>
      </w:r>
    </w:p>
    <w:p w14:paraId="71FABD94" w14:textId="645DBB4A" w:rsidR="00045167" w:rsidRDefault="00045167" w:rsidP="00045167">
      <w:pPr>
        <w:tabs>
          <w:tab w:val="left" w:pos="-720"/>
        </w:tabs>
        <w:suppressAutoHyphens/>
        <w:ind w:right="-180"/>
        <w:rPr>
          <w:rFonts w:ascii="Calibri" w:hAnsi="Calibri"/>
          <w:spacing w:val="-3"/>
        </w:rPr>
      </w:pPr>
      <w:r w:rsidRPr="006D3407">
        <w:rPr>
          <w:rFonts w:ascii="Calibri" w:hAnsi="Calibri"/>
          <w:spacing w:val="-3"/>
        </w:rPr>
        <w:t xml:space="preserve">No cell phones </w:t>
      </w:r>
      <w:r w:rsidR="003202DF">
        <w:rPr>
          <w:rFonts w:ascii="Calibri" w:hAnsi="Calibri"/>
          <w:spacing w:val="-3"/>
        </w:rPr>
        <w:t>during</w:t>
      </w:r>
      <w:r w:rsidRPr="006D3407">
        <w:rPr>
          <w:rFonts w:ascii="Calibri" w:hAnsi="Calibri"/>
          <w:spacing w:val="-3"/>
        </w:rPr>
        <w:t xml:space="preserve"> class. </w:t>
      </w:r>
    </w:p>
    <w:p w14:paraId="3B47D8C4" w14:textId="77777777" w:rsidR="00045167" w:rsidRPr="00E17038" w:rsidRDefault="00045167" w:rsidP="00045167">
      <w:pPr>
        <w:tabs>
          <w:tab w:val="left" w:pos="-720"/>
        </w:tabs>
        <w:suppressAutoHyphens/>
        <w:ind w:right="-180"/>
        <w:rPr>
          <w:rFonts w:ascii="Calibri" w:hAnsi="Calibri"/>
          <w:spacing w:val="-3"/>
        </w:rPr>
      </w:pPr>
    </w:p>
    <w:p w14:paraId="4E53B6BC" w14:textId="77777777" w:rsidR="00045167" w:rsidRPr="00E605D6" w:rsidRDefault="00045167" w:rsidP="00045167">
      <w:pPr>
        <w:ind w:right="-279"/>
        <w:contextualSpacing/>
        <w:rPr>
          <w:rFonts w:ascii="Calibri" w:hAnsi="Calibri"/>
        </w:rPr>
      </w:pPr>
      <w:r w:rsidRPr="00E605D6">
        <w:rPr>
          <w:rFonts w:ascii="Calibri" w:hAnsi="Calibri"/>
        </w:rPr>
        <w:t xml:space="preserve">For the very shy:  in place of “class participation,” you may hand in, up to 5 times during the course, short (1-page, double-spaced, typed) analyses, not plot summaries, of a portion of the work under discussion that day.  These analyses must be handed in </w:t>
      </w:r>
      <w:r w:rsidRPr="00E605D6">
        <w:rPr>
          <w:rFonts w:ascii="Calibri" w:hAnsi="Calibri"/>
          <w:i/>
        </w:rPr>
        <w:t>before</w:t>
      </w:r>
      <w:r w:rsidRPr="00E605D6">
        <w:rPr>
          <w:rFonts w:ascii="Calibri" w:hAnsi="Calibri"/>
        </w:rPr>
        <w:t xml:space="preserve"> the work is discussed in class and are worth 2% each.  No </w:t>
      </w:r>
      <w:proofErr w:type="gramStart"/>
      <w:r w:rsidRPr="00E605D6">
        <w:rPr>
          <w:rFonts w:ascii="Calibri" w:hAnsi="Calibri"/>
        </w:rPr>
        <w:t>analyses</w:t>
      </w:r>
      <w:proofErr w:type="gramEnd"/>
      <w:r w:rsidRPr="00E605D6">
        <w:rPr>
          <w:rFonts w:ascii="Calibri" w:hAnsi="Calibri"/>
        </w:rPr>
        <w:t xml:space="preserve"> will be accepted after class discussions for </w:t>
      </w:r>
      <w:r w:rsidRPr="00E605D6">
        <w:rPr>
          <w:rFonts w:ascii="Calibri" w:hAnsi="Calibri"/>
          <w:i/>
        </w:rPr>
        <w:t>any</w:t>
      </w:r>
      <w:r w:rsidRPr="00E605D6">
        <w:rPr>
          <w:rFonts w:ascii="Calibri" w:hAnsi="Calibri"/>
        </w:rPr>
        <w:t xml:space="preserve"> reason.  </w:t>
      </w:r>
    </w:p>
    <w:p w14:paraId="7C963AD6" w14:textId="77777777" w:rsidR="00045167" w:rsidRPr="00E17038" w:rsidRDefault="00045167" w:rsidP="00045167">
      <w:pPr>
        <w:ind w:right="-180"/>
        <w:contextualSpacing/>
        <w:rPr>
          <w:rFonts w:ascii="Calibri" w:hAnsi="Calibri"/>
        </w:rPr>
      </w:pPr>
    </w:p>
    <w:p w14:paraId="2A5C1D34" w14:textId="77777777" w:rsidR="00045167" w:rsidRDefault="00045167" w:rsidP="00045167">
      <w:pPr>
        <w:tabs>
          <w:tab w:val="left" w:pos="-720"/>
        </w:tabs>
        <w:suppressAutoHyphens/>
        <w:ind w:right="-279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Students who require disability accommodations should register with the Accessibility Services Coordinator, 204-727-9759, </w:t>
      </w:r>
      <w:hyperlink r:id="rId7" w:history="1">
        <w:r>
          <w:rPr>
            <w:rStyle w:val="Hyperlink"/>
            <w:rFonts w:ascii="Calibri" w:hAnsi="Calibri"/>
            <w:spacing w:val="-3"/>
          </w:rPr>
          <w:t>magnussonm@brandonu.ca</w:t>
        </w:r>
      </w:hyperlink>
      <w:r>
        <w:rPr>
          <w:rFonts w:ascii="Calibri" w:hAnsi="Calibri"/>
          <w:spacing w:val="-3"/>
        </w:rPr>
        <w:t xml:space="preserve">.  </w:t>
      </w:r>
      <w:r>
        <w:rPr>
          <w:rFonts w:ascii="Calibri" w:hAnsi="Calibri"/>
        </w:rPr>
        <w:t xml:space="preserve">Student Services also offers personal </w:t>
      </w:r>
      <w:r>
        <w:rPr>
          <w:rFonts w:ascii="Calibri" w:hAnsi="Calibri"/>
        </w:rPr>
        <w:lastRenderedPageBreak/>
        <w:t xml:space="preserve">counselling (contact 204-727-9737). </w:t>
      </w:r>
      <w:r>
        <w:rPr>
          <w:rFonts w:ascii="Calibri" w:hAnsi="Calibri"/>
          <w:spacing w:val="-3"/>
        </w:rPr>
        <w:t>If students find controversial readings and/or discussions troubling, please contact the instructor immediately about alternatives.</w:t>
      </w:r>
    </w:p>
    <w:p w14:paraId="2AD9184D" w14:textId="77777777" w:rsidR="00045167" w:rsidRDefault="00045167" w:rsidP="00045167">
      <w:pPr>
        <w:tabs>
          <w:tab w:val="left" w:pos="-720"/>
        </w:tabs>
        <w:suppressAutoHyphens/>
        <w:ind w:right="-279"/>
        <w:rPr>
          <w:rFonts w:ascii="Calibri" w:hAnsi="Calibri"/>
          <w:spacing w:val="-3"/>
          <w:lang w:val="en-CA"/>
        </w:rPr>
      </w:pPr>
    </w:p>
    <w:p w14:paraId="65861597" w14:textId="77777777" w:rsidR="00045167" w:rsidRPr="003D4973" w:rsidRDefault="00045167" w:rsidP="00045167">
      <w:pPr>
        <w:tabs>
          <w:tab w:val="left" w:pos="-720"/>
        </w:tabs>
        <w:suppressAutoHyphens/>
        <w:ind w:right="-988"/>
        <w:rPr>
          <w:rFonts w:ascii="Calibri" w:hAnsi="Calibri"/>
          <w:spacing w:val="-3"/>
          <w:szCs w:val="24"/>
        </w:rPr>
      </w:pPr>
      <w:r w:rsidRPr="003D4973">
        <w:rPr>
          <w:rFonts w:ascii="Calibri" w:hAnsi="Calibri"/>
          <w:b/>
          <w:spacing w:val="-3"/>
          <w:szCs w:val="24"/>
          <w:u w:val="single"/>
        </w:rPr>
        <w:t>Grading: Letter/Number/Grade Point</w:t>
      </w:r>
      <w:r w:rsidRPr="003D4973">
        <w:rPr>
          <w:rFonts w:ascii="Calibri" w:hAnsi="Calibri"/>
          <w:b/>
          <w:spacing w:val="-3"/>
          <w:szCs w:val="24"/>
        </w:rPr>
        <w:tab/>
      </w:r>
      <w:r w:rsidRPr="003D4973">
        <w:rPr>
          <w:rFonts w:ascii="Calibri" w:hAnsi="Calibri"/>
          <w:b/>
          <w:spacing w:val="-3"/>
          <w:szCs w:val="24"/>
        </w:rPr>
        <w:tab/>
      </w:r>
      <w:r w:rsidRPr="003D4973">
        <w:rPr>
          <w:rFonts w:ascii="Calibri" w:hAnsi="Calibri"/>
          <w:b/>
          <w:spacing w:val="-3"/>
          <w:szCs w:val="24"/>
        </w:rPr>
        <w:tab/>
      </w:r>
    </w:p>
    <w:p w14:paraId="63F736F7" w14:textId="77777777" w:rsidR="00045167" w:rsidRPr="003D4973" w:rsidRDefault="00045167" w:rsidP="00045167">
      <w:pPr>
        <w:tabs>
          <w:tab w:val="left" w:pos="-720"/>
        </w:tabs>
        <w:suppressAutoHyphens/>
        <w:ind w:right="-988"/>
        <w:rPr>
          <w:rFonts w:ascii="Calibri" w:hAnsi="Calibri"/>
          <w:spacing w:val="-3"/>
          <w:szCs w:val="24"/>
        </w:rPr>
      </w:pPr>
      <w:r w:rsidRPr="003D4973">
        <w:rPr>
          <w:rFonts w:ascii="Calibri" w:hAnsi="Calibri"/>
          <w:spacing w:val="-3"/>
          <w:szCs w:val="24"/>
        </w:rPr>
        <w:t>Outstanding</w:t>
      </w:r>
      <w:r w:rsidRPr="003D4973">
        <w:rPr>
          <w:rFonts w:ascii="Calibri" w:hAnsi="Calibri"/>
          <w:spacing w:val="-3"/>
          <w:szCs w:val="24"/>
        </w:rPr>
        <w:tab/>
      </w:r>
      <w:r w:rsidRPr="003D4973">
        <w:rPr>
          <w:rFonts w:ascii="Calibri" w:hAnsi="Calibri"/>
          <w:spacing w:val="-3"/>
          <w:szCs w:val="24"/>
        </w:rPr>
        <w:tab/>
        <w:t>Good</w:t>
      </w:r>
      <w:r w:rsidRPr="003D4973">
        <w:rPr>
          <w:rFonts w:ascii="Calibri" w:hAnsi="Calibri"/>
          <w:spacing w:val="-3"/>
          <w:szCs w:val="24"/>
        </w:rPr>
        <w:tab/>
      </w:r>
      <w:r w:rsidRPr="003D4973">
        <w:rPr>
          <w:rFonts w:ascii="Calibri" w:hAnsi="Calibri"/>
          <w:spacing w:val="-3"/>
          <w:szCs w:val="24"/>
        </w:rPr>
        <w:tab/>
      </w:r>
      <w:r w:rsidRPr="003D4973">
        <w:rPr>
          <w:rFonts w:ascii="Calibri" w:hAnsi="Calibri"/>
          <w:spacing w:val="-3"/>
          <w:szCs w:val="24"/>
        </w:rPr>
        <w:tab/>
        <w:t>Satisfactory</w:t>
      </w:r>
      <w:r w:rsidRPr="003D4973">
        <w:rPr>
          <w:rFonts w:ascii="Calibri" w:hAnsi="Calibri"/>
          <w:spacing w:val="-3"/>
          <w:szCs w:val="24"/>
        </w:rPr>
        <w:tab/>
      </w:r>
      <w:r w:rsidRPr="003D4973">
        <w:rPr>
          <w:rFonts w:ascii="Calibri" w:hAnsi="Calibri"/>
          <w:spacing w:val="-3"/>
          <w:szCs w:val="24"/>
        </w:rPr>
        <w:tab/>
        <w:t>Weak</w:t>
      </w:r>
      <w:r w:rsidRPr="003D4973">
        <w:rPr>
          <w:rFonts w:ascii="Calibri" w:hAnsi="Calibri"/>
          <w:spacing w:val="-3"/>
          <w:szCs w:val="24"/>
        </w:rPr>
        <w:tab/>
      </w:r>
      <w:r w:rsidRPr="003D4973">
        <w:rPr>
          <w:rFonts w:ascii="Calibri" w:hAnsi="Calibri"/>
          <w:spacing w:val="-3"/>
          <w:szCs w:val="24"/>
        </w:rPr>
        <w:tab/>
        <w:t xml:space="preserve">    Inadequate</w:t>
      </w:r>
    </w:p>
    <w:p w14:paraId="1E049E44" w14:textId="77777777" w:rsidR="00045167" w:rsidRPr="00EB5AC1" w:rsidRDefault="00045167" w:rsidP="00045167">
      <w:pPr>
        <w:tabs>
          <w:tab w:val="left" w:pos="-720"/>
        </w:tabs>
        <w:suppressAutoHyphens/>
        <w:ind w:right="-810"/>
        <w:rPr>
          <w:rFonts w:ascii="Calibri" w:hAnsi="Calibri"/>
          <w:spacing w:val="-3"/>
          <w:szCs w:val="24"/>
        </w:rPr>
      </w:pPr>
      <w:r>
        <w:rPr>
          <w:rFonts w:ascii="Calibri" w:hAnsi="Calibri"/>
          <w:spacing w:val="-3"/>
          <w:szCs w:val="24"/>
        </w:rPr>
        <w:t>A</w:t>
      </w:r>
      <w:proofErr w:type="gramStart"/>
      <w:r>
        <w:rPr>
          <w:rFonts w:ascii="Calibri" w:hAnsi="Calibri"/>
          <w:spacing w:val="-3"/>
          <w:szCs w:val="24"/>
        </w:rPr>
        <w:t>+  90</w:t>
      </w:r>
      <w:proofErr w:type="gramEnd"/>
      <w:r>
        <w:rPr>
          <w:rFonts w:ascii="Calibri" w:hAnsi="Calibri"/>
          <w:spacing w:val="-3"/>
          <w:szCs w:val="24"/>
        </w:rPr>
        <w:t xml:space="preserve"> &amp; up  4.3</w:t>
      </w:r>
      <w:r>
        <w:rPr>
          <w:rFonts w:ascii="Calibri" w:hAnsi="Calibri"/>
          <w:spacing w:val="-3"/>
          <w:szCs w:val="24"/>
        </w:rPr>
        <w:tab/>
      </w:r>
      <w:r w:rsidRPr="00EB5AC1">
        <w:rPr>
          <w:rFonts w:ascii="Calibri" w:hAnsi="Calibri"/>
          <w:spacing w:val="-3"/>
          <w:szCs w:val="24"/>
        </w:rPr>
        <w:t>B+ 77-79    3.3</w:t>
      </w:r>
      <w:r w:rsidRPr="00EB5AC1">
        <w:rPr>
          <w:rFonts w:ascii="Calibri" w:hAnsi="Calibri"/>
          <w:spacing w:val="-3"/>
          <w:szCs w:val="24"/>
        </w:rPr>
        <w:tab/>
      </w:r>
      <w:r w:rsidRPr="00EB5AC1">
        <w:rPr>
          <w:rFonts w:ascii="Calibri" w:hAnsi="Calibri"/>
          <w:spacing w:val="-3"/>
          <w:szCs w:val="24"/>
        </w:rPr>
        <w:tab/>
        <w:t>C+ 67-69    2.3</w:t>
      </w:r>
      <w:r>
        <w:rPr>
          <w:rFonts w:ascii="Calibri" w:hAnsi="Calibri"/>
          <w:spacing w:val="-3"/>
          <w:szCs w:val="24"/>
        </w:rPr>
        <w:tab/>
      </w:r>
      <w:r>
        <w:rPr>
          <w:rFonts w:ascii="Calibri" w:hAnsi="Calibri"/>
          <w:spacing w:val="-3"/>
          <w:szCs w:val="24"/>
        </w:rPr>
        <w:tab/>
        <w:t>D 50-59   1.0</w:t>
      </w:r>
      <w:r>
        <w:rPr>
          <w:rFonts w:ascii="Calibri" w:hAnsi="Calibri"/>
          <w:spacing w:val="-3"/>
          <w:szCs w:val="24"/>
        </w:rPr>
        <w:tab/>
        <w:t xml:space="preserve">    F 0-49     0</w:t>
      </w:r>
    </w:p>
    <w:p w14:paraId="323845D6" w14:textId="77777777" w:rsidR="00045167" w:rsidRPr="00EB5AC1" w:rsidRDefault="00045167" w:rsidP="00045167">
      <w:pPr>
        <w:tabs>
          <w:tab w:val="left" w:pos="-720"/>
        </w:tabs>
        <w:suppressAutoHyphens/>
        <w:ind w:right="-810"/>
        <w:rPr>
          <w:rFonts w:ascii="Calibri" w:hAnsi="Calibri"/>
          <w:spacing w:val="-3"/>
          <w:szCs w:val="24"/>
        </w:rPr>
      </w:pPr>
      <w:proofErr w:type="gramStart"/>
      <w:r>
        <w:rPr>
          <w:rFonts w:ascii="Calibri" w:hAnsi="Calibri"/>
          <w:spacing w:val="-3"/>
          <w:szCs w:val="24"/>
        </w:rPr>
        <w:t>A</w:t>
      </w:r>
      <w:proofErr w:type="gramEnd"/>
      <w:r>
        <w:rPr>
          <w:rFonts w:ascii="Calibri" w:hAnsi="Calibri"/>
          <w:spacing w:val="-3"/>
          <w:szCs w:val="24"/>
        </w:rPr>
        <w:t xml:space="preserve">    85-89    4.0</w:t>
      </w:r>
      <w:r>
        <w:rPr>
          <w:rFonts w:ascii="Calibri" w:hAnsi="Calibri"/>
          <w:spacing w:val="-3"/>
          <w:szCs w:val="24"/>
        </w:rPr>
        <w:tab/>
      </w:r>
      <w:r>
        <w:rPr>
          <w:rFonts w:ascii="Calibri" w:hAnsi="Calibri"/>
          <w:spacing w:val="-3"/>
          <w:szCs w:val="24"/>
        </w:rPr>
        <w:tab/>
        <w:t>B   73</w:t>
      </w:r>
      <w:r w:rsidRPr="00EB5AC1">
        <w:rPr>
          <w:rFonts w:ascii="Calibri" w:hAnsi="Calibri"/>
          <w:spacing w:val="-3"/>
          <w:szCs w:val="24"/>
        </w:rPr>
        <w:t>-76    3.0</w:t>
      </w:r>
      <w:r w:rsidRPr="00EB5AC1">
        <w:rPr>
          <w:rFonts w:ascii="Calibri" w:hAnsi="Calibri"/>
          <w:spacing w:val="-3"/>
          <w:szCs w:val="24"/>
        </w:rPr>
        <w:tab/>
      </w:r>
      <w:r w:rsidRPr="00EB5AC1">
        <w:rPr>
          <w:rFonts w:ascii="Calibri" w:hAnsi="Calibri"/>
          <w:spacing w:val="-3"/>
          <w:szCs w:val="24"/>
        </w:rPr>
        <w:tab/>
        <w:t xml:space="preserve">C   </w:t>
      </w:r>
      <w:r>
        <w:rPr>
          <w:rFonts w:ascii="Calibri" w:hAnsi="Calibri"/>
          <w:spacing w:val="-3"/>
          <w:szCs w:val="24"/>
        </w:rPr>
        <w:t>63</w:t>
      </w:r>
      <w:r w:rsidRPr="00EB5AC1">
        <w:rPr>
          <w:rFonts w:ascii="Calibri" w:hAnsi="Calibri"/>
          <w:spacing w:val="-3"/>
          <w:szCs w:val="24"/>
        </w:rPr>
        <w:t>-66    2.0</w:t>
      </w:r>
      <w:r w:rsidRPr="00EB5AC1">
        <w:rPr>
          <w:rFonts w:ascii="Calibri" w:hAnsi="Calibri"/>
          <w:spacing w:val="-3"/>
          <w:szCs w:val="24"/>
        </w:rPr>
        <w:tab/>
      </w:r>
    </w:p>
    <w:p w14:paraId="33DBDFE2" w14:textId="77777777" w:rsidR="00045167" w:rsidRPr="00EB5AC1" w:rsidRDefault="00045167" w:rsidP="00045167">
      <w:pPr>
        <w:tabs>
          <w:tab w:val="left" w:pos="-720"/>
        </w:tabs>
        <w:suppressAutoHyphens/>
        <w:ind w:right="-810"/>
        <w:rPr>
          <w:rFonts w:ascii="Calibri" w:hAnsi="Calibri"/>
          <w:spacing w:val="-3"/>
          <w:szCs w:val="24"/>
        </w:rPr>
      </w:pPr>
      <w:r>
        <w:rPr>
          <w:rFonts w:ascii="Calibri" w:hAnsi="Calibri"/>
          <w:spacing w:val="-3"/>
          <w:szCs w:val="24"/>
        </w:rPr>
        <w:t>A-   80-84   3.7</w:t>
      </w:r>
      <w:r>
        <w:rPr>
          <w:rFonts w:ascii="Calibri" w:hAnsi="Calibri"/>
          <w:spacing w:val="-3"/>
          <w:szCs w:val="24"/>
        </w:rPr>
        <w:tab/>
      </w:r>
      <w:r>
        <w:rPr>
          <w:rFonts w:ascii="Calibri" w:hAnsi="Calibri"/>
          <w:spacing w:val="-3"/>
          <w:szCs w:val="24"/>
        </w:rPr>
        <w:tab/>
        <w:t>B</w:t>
      </w:r>
      <w:proofErr w:type="gramStart"/>
      <w:r>
        <w:rPr>
          <w:rFonts w:ascii="Calibri" w:hAnsi="Calibri"/>
          <w:spacing w:val="-3"/>
          <w:szCs w:val="24"/>
        </w:rPr>
        <w:t>-  70</w:t>
      </w:r>
      <w:proofErr w:type="gramEnd"/>
      <w:r>
        <w:rPr>
          <w:rFonts w:ascii="Calibri" w:hAnsi="Calibri"/>
          <w:spacing w:val="-3"/>
          <w:szCs w:val="24"/>
        </w:rPr>
        <w:t>-72    2.7</w:t>
      </w:r>
      <w:r>
        <w:rPr>
          <w:rFonts w:ascii="Calibri" w:hAnsi="Calibri"/>
          <w:spacing w:val="-3"/>
          <w:szCs w:val="24"/>
        </w:rPr>
        <w:tab/>
      </w:r>
      <w:r>
        <w:rPr>
          <w:rFonts w:ascii="Calibri" w:hAnsi="Calibri"/>
          <w:spacing w:val="-3"/>
          <w:szCs w:val="24"/>
        </w:rPr>
        <w:tab/>
        <w:t>C-  60-62</w:t>
      </w:r>
      <w:r w:rsidRPr="00EB5AC1">
        <w:rPr>
          <w:rFonts w:ascii="Calibri" w:hAnsi="Calibri"/>
          <w:spacing w:val="-3"/>
          <w:szCs w:val="24"/>
        </w:rPr>
        <w:t xml:space="preserve">    1.7</w:t>
      </w:r>
    </w:p>
    <w:p w14:paraId="1528C356" w14:textId="77777777" w:rsidR="00045167" w:rsidRPr="00E17038" w:rsidRDefault="00045167" w:rsidP="00045167">
      <w:pPr>
        <w:tabs>
          <w:tab w:val="left" w:pos="-720"/>
        </w:tabs>
        <w:suppressAutoHyphens/>
        <w:ind w:right="-720"/>
        <w:rPr>
          <w:rFonts w:ascii="Calibri" w:hAnsi="Calibri"/>
          <w:bCs/>
          <w:spacing w:val="-3"/>
        </w:rPr>
      </w:pPr>
    </w:p>
    <w:p w14:paraId="57DA72BD" w14:textId="75EE6763" w:rsidR="00045167" w:rsidRDefault="00045167" w:rsidP="00045167">
      <w:pPr>
        <w:tabs>
          <w:tab w:val="left" w:pos="-720"/>
        </w:tabs>
        <w:suppressAutoHyphens/>
        <w:ind w:right="-720"/>
        <w:rPr>
          <w:rFonts w:ascii="Calibri" w:hAnsi="Calibri"/>
          <w:spacing w:val="-3"/>
        </w:rPr>
      </w:pPr>
      <w:r w:rsidRPr="00E17038">
        <w:rPr>
          <w:rFonts w:ascii="Calibri" w:hAnsi="Calibri"/>
          <w:b/>
          <w:bCs/>
          <w:spacing w:val="-3"/>
          <w:u w:val="single"/>
        </w:rPr>
        <w:t>Texts</w:t>
      </w:r>
      <w:r w:rsidRPr="00E17038">
        <w:rPr>
          <w:rFonts w:ascii="Calibri" w:hAnsi="Calibri"/>
          <w:b/>
          <w:bCs/>
          <w:spacing w:val="-3"/>
        </w:rPr>
        <w:t xml:space="preserve">: </w:t>
      </w:r>
      <w:r w:rsidRPr="007E7945">
        <w:rPr>
          <w:rFonts w:ascii="Calibri" w:hAnsi="Calibri"/>
          <w:bCs/>
          <w:iCs/>
          <w:spacing w:val="-3"/>
        </w:rPr>
        <w:br/>
      </w:r>
      <w:r w:rsidRPr="00AF1328">
        <w:rPr>
          <w:rFonts w:ascii="Calibri" w:hAnsi="Calibri"/>
          <w:spacing w:val="-3"/>
        </w:rPr>
        <w:t xml:space="preserve">Alexis, André. </w:t>
      </w:r>
      <w:r w:rsidRPr="00AF1328">
        <w:rPr>
          <w:rFonts w:ascii="Calibri" w:hAnsi="Calibri"/>
          <w:i/>
          <w:spacing w:val="-3"/>
        </w:rPr>
        <w:t>Fifteen Dogs</w:t>
      </w:r>
      <w:r>
        <w:rPr>
          <w:rFonts w:ascii="Calibri" w:hAnsi="Calibri"/>
          <w:spacing w:val="-3"/>
        </w:rPr>
        <w:t>. Coach House</w:t>
      </w:r>
      <w:r w:rsidR="00A245B6">
        <w:rPr>
          <w:rFonts w:ascii="Calibri" w:hAnsi="Calibri"/>
          <w:spacing w:val="-3"/>
        </w:rPr>
        <w:t>.</w:t>
      </w:r>
    </w:p>
    <w:p w14:paraId="727094D9" w14:textId="77777777" w:rsidR="00045167" w:rsidRPr="00BA46BE" w:rsidRDefault="00045167" w:rsidP="00045167">
      <w:pPr>
        <w:tabs>
          <w:tab w:val="left" w:pos="-720"/>
        </w:tabs>
        <w:suppressAutoHyphens/>
        <w:ind w:right="-720"/>
        <w:rPr>
          <w:rFonts w:ascii="Calibri" w:hAnsi="Calibri"/>
          <w:b/>
          <w:bCs/>
          <w:spacing w:val="-3"/>
        </w:rPr>
      </w:pPr>
      <w:r w:rsidRPr="00E17038">
        <w:rPr>
          <w:rFonts w:ascii="Calibri" w:hAnsi="Calibri"/>
          <w:spacing w:val="-3"/>
        </w:rPr>
        <w:t xml:space="preserve">Coles, Don.  </w:t>
      </w:r>
      <w:r w:rsidRPr="00E17038">
        <w:rPr>
          <w:rFonts w:ascii="Calibri" w:hAnsi="Calibri"/>
          <w:i/>
          <w:iCs/>
          <w:spacing w:val="-3"/>
        </w:rPr>
        <w:t>Kurgan</w:t>
      </w:r>
      <w:r w:rsidRPr="00E17038">
        <w:rPr>
          <w:rFonts w:ascii="Calibri" w:hAnsi="Calibri"/>
          <w:iCs/>
          <w:spacing w:val="-3"/>
        </w:rPr>
        <w:t>.  Porcupine’s Quill.</w:t>
      </w:r>
    </w:p>
    <w:p w14:paraId="640B4104" w14:textId="77777777" w:rsidR="00045167" w:rsidRPr="00E17038" w:rsidRDefault="00045167" w:rsidP="00045167">
      <w:pPr>
        <w:tabs>
          <w:tab w:val="left" w:pos="-720"/>
        </w:tabs>
        <w:suppressAutoHyphens/>
        <w:ind w:right="-720"/>
        <w:rPr>
          <w:rFonts w:ascii="Calibri" w:hAnsi="Calibri"/>
          <w:bCs/>
          <w:spacing w:val="-3"/>
        </w:rPr>
      </w:pPr>
      <w:r w:rsidRPr="00E17038">
        <w:rPr>
          <w:rFonts w:ascii="Calibri" w:hAnsi="Calibri"/>
          <w:bCs/>
          <w:spacing w:val="-3"/>
        </w:rPr>
        <w:t xml:space="preserve">Kavanagh, Patrick.  </w:t>
      </w:r>
      <w:r w:rsidRPr="00E17038">
        <w:rPr>
          <w:rFonts w:ascii="Calibri" w:hAnsi="Calibri"/>
          <w:bCs/>
          <w:i/>
          <w:iCs/>
          <w:spacing w:val="-3"/>
        </w:rPr>
        <w:t>Gaff Topsails</w:t>
      </w:r>
      <w:r w:rsidRPr="00E17038">
        <w:rPr>
          <w:rFonts w:ascii="Calibri" w:hAnsi="Calibri"/>
          <w:bCs/>
          <w:spacing w:val="-3"/>
        </w:rPr>
        <w:t xml:space="preserve">.  Cormorant.  </w:t>
      </w:r>
      <w:r w:rsidRPr="00E17038">
        <w:rPr>
          <w:rFonts w:ascii="Calibri" w:hAnsi="Calibri"/>
          <w:bCs/>
          <w:spacing w:val="-3"/>
        </w:rPr>
        <w:tab/>
      </w:r>
      <w:r w:rsidRPr="00E17038">
        <w:rPr>
          <w:rFonts w:ascii="Calibri" w:hAnsi="Calibri"/>
          <w:bCs/>
          <w:spacing w:val="-3"/>
        </w:rPr>
        <w:tab/>
      </w:r>
    </w:p>
    <w:p w14:paraId="1ECA1DC8" w14:textId="77777777" w:rsidR="00045167" w:rsidRDefault="00045167" w:rsidP="00045167">
      <w:pPr>
        <w:tabs>
          <w:tab w:val="left" w:pos="-720"/>
        </w:tabs>
        <w:suppressAutoHyphens/>
        <w:ind w:right="-720"/>
        <w:rPr>
          <w:rFonts w:ascii="Calibri" w:hAnsi="Calibri"/>
          <w:bCs/>
          <w:spacing w:val="-3"/>
        </w:rPr>
      </w:pPr>
      <w:r>
        <w:rPr>
          <w:rFonts w:ascii="Calibri" w:hAnsi="Calibri"/>
          <w:spacing w:val="-3"/>
          <w:szCs w:val="24"/>
        </w:rPr>
        <w:t xml:space="preserve">McNeil, Jean. </w:t>
      </w:r>
      <w:r>
        <w:rPr>
          <w:rFonts w:ascii="Calibri" w:hAnsi="Calibri"/>
          <w:i/>
          <w:iCs/>
          <w:spacing w:val="-3"/>
          <w:szCs w:val="24"/>
        </w:rPr>
        <w:t>The Dhow House</w:t>
      </w:r>
      <w:r>
        <w:rPr>
          <w:rFonts w:ascii="Calibri" w:hAnsi="Calibri"/>
          <w:bCs/>
          <w:spacing w:val="-3"/>
        </w:rPr>
        <w:t>. ECW Press</w:t>
      </w:r>
    </w:p>
    <w:p w14:paraId="4AE547A4" w14:textId="77777777" w:rsidR="00045167" w:rsidRPr="00E17038" w:rsidRDefault="00045167" w:rsidP="00045167">
      <w:pPr>
        <w:tabs>
          <w:tab w:val="left" w:pos="-720"/>
        </w:tabs>
        <w:suppressAutoHyphens/>
        <w:ind w:right="-720"/>
        <w:rPr>
          <w:rFonts w:ascii="Calibri" w:hAnsi="Calibri"/>
          <w:bCs/>
          <w:spacing w:val="-3"/>
        </w:rPr>
      </w:pPr>
      <w:r w:rsidRPr="00E17038">
        <w:rPr>
          <w:rFonts w:ascii="Calibri" w:hAnsi="Calibri"/>
          <w:bCs/>
          <w:spacing w:val="-3"/>
        </w:rPr>
        <w:t xml:space="preserve">Messenger, William, et. al.  </w:t>
      </w:r>
      <w:r w:rsidRPr="00E17038">
        <w:rPr>
          <w:rFonts w:ascii="Calibri" w:hAnsi="Calibri"/>
          <w:bCs/>
          <w:i/>
          <w:spacing w:val="-3"/>
        </w:rPr>
        <w:t>Writing English: The Canadian Handbook</w:t>
      </w:r>
      <w:r>
        <w:rPr>
          <w:rFonts w:ascii="Calibri" w:hAnsi="Calibri"/>
          <w:bCs/>
          <w:spacing w:val="-3"/>
        </w:rPr>
        <w:t xml:space="preserve">, Oxford UP </w:t>
      </w:r>
      <w:r w:rsidRPr="00E17038">
        <w:rPr>
          <w:rFonts w:ascii="Calibri" w:hAnsi="Calibri"/>
          <w:bCs/>
          <w:spacing w:val="-3"/>
        </w:rPr>
        <w:t>(optional</w:t>
      </w:r>
      <w:r>
        <w:rPr>
          <w:rFonts w:ascii="Calibri" w:hAnsi="Calibri"/>
          <w:bCs/>
          <w:spacing w:val="-3"/>
        </w:rPr>
        <w:t xml:space="preserve"> under 30.145</w:t>
      </w:r>
      <w:r w:rsidRPr="00E17038">
        <w:rPr>
          <w:rFonts w:ascii="Calibri" w:hAnsi="Calibri"/>
          <w:bCs/>
          <w:spacing w:val="-3"/>
        </w:rPr>
        <w:t>)</w:t>
      </w:r>
    </w:p>
    <w:p w14:paraId="58FA2B14" w14:textId="77777777" w:rsidR="00045167" w:rsidRPr="00E17038" w:rsidRDefault="00045167" w:rsidP="00045167">
      <w:pPr>
        <w:tabs>
          <w:tab w:val="left" w:pos="-720"/>
        </w:tabs>
        <w:suppressAutoHyphens/>
        <w:ind w:right="-720"/>
        <w:rPr>
          <w:rFonts w:ascii="Calibri" w:hAnsi="Calibri"/>
          <w:bCs/>
          <w:spacing w:val="-3"/>
        </w:rPr>
      </w:pPr>
      <w:r w:rsidRPr="00E17038">
        <w:rPr>
          <w:rFonts w:ascii="Calibri" w:hAnsi="Calibri"/>
          <w:bCs/>
          <w:spacing w:val="-3"/>
        </w:rPr>
        <w:t xml:space="preserve">Shields, Carol.  </w:t>
      </w:r>
      <w:r w:rsidRPr="00E17038">
        <w:rPr>
          <w:rFonts w:ascii="Calibri" w:hAnsi="Calibri"/>
          <w:bCs/>
          <w:i/>
          <w:iCs/>
          <w:spacing w:val="-3"/>
        </w:rPr>
        <w:t>The Stone Diaries</w:t>
      </w:r>
      <w:r w:rsidRPr="00E17038">
        <w:rPr>
          <w:rFonts w:ascii="Calibri" w:hAnsi="Calibri"/>
          <w:bCs/>
          <w:spacing w:val="-3"/>
        </w:rPr>
        <w:t>.  Random House.</w:t>
      </w:r>
    </w:p>
    <w:p w14:paraId="10538991" w14:textId="56013E9E" w:rsidR="00045167" w:rsidRDefault="00045167" w:rsidP="00045167">
      <w:pPr>
        <w:tabs>
          <w:tab w:val="left" w:pos="-720"/>
        </w:tabs>
        <w:suppressAutoHyphens/>
        <w:ind w:right="-720"/>
        <w:rPr>
          <w:rFonts w:ascii="Calibri" w:hAnsi="Calibri"/>
          <w:bCs/>
          <w:spacing w:val="-3"/>
        </w:rPr>
      </w:pPr>
      <w:r w:rsidRPr="005A198E">
        <w:rPr>
          <w:rFonts w:ascii="Calibri" w:hAnsi="Calibri"/>
          <w:bCs/>
          <w:spacing w:val="-3"/>
        </w:rPr>
        <w:t>Urquhart, Jane</w:t>
      </w:r>
      <w:r>
        <w:rPr>
          <w:rFonts w:ascii="Calibri" w:hAnsi="Calibri"/>
          <w:bCs/>
          <w:spacing w:val="-3"/>
        </w:rPr>
        <w:t>,</w:t>
      </w:r>
      <w:r w:rsidRPr="005A198E">
        <w:rPr>
          <w:rFonts w:ascii="Calibri" w:hAnsi="Calibri"/>
          <w:bCs/>
          <w:spacing w:val="-3"/>
        </w:rPr>
        <w:t xml:space="preserve"> ed. </w:t>
      </w:r>
      <w:r w:rsidRPr="005A198E">
        <w:rPr>
          <w:rFonts w:ascii="Calibri" w:hAnsi="Calibri"/>
          <w:bCs/>
          <w:i/>
          <w:spacing w:val="-3"/>
        </w:rPr>
        <w:t>The Penguin Book of Canadian Short Stories</w:t>
      </w:r>
      <w:r w:rsidRPr="005A198E">
        <w:rPr>
          <w:rFonts w:ascii="Calibri" w:hAnsi="Calibri"/>
          <w:bCs/>
          <w:spacing w:val="-3"/>
        </w:rPr>
        <w:t>.</w:t>
      </w:r>
      <w:r>
        <w:rPr>
          <w:rFonts w:ascii="Calibri" w:hAnsi="Calibri"/>
          <w:bCs/>
          <w:spacing w:val="-3"/>
        </w:rPr>
        <w:t xml:space="preserve"> Penguin Random House</w:t>
      </w:r>
      <w:r w:rsidR="00A245B6">
        <w:rPr>
          <w:rFonts w:ascii="Calibri" w:hAnsi="Calibri"/>
          <w:bCs/>
          <w:spacing w:val="-3"/>
        </w:rPr>
        <w:t>.</w:t>
      </w:r>
    </w:p>
    <w:p w14:paraId="6FD13758" w14:textId="77777777" w:rsidR="00045167" w:rsidRPr="00E17038" w:rsidRDefault="00045167" w:rsidP="00045167">
      <w:pPr>
        <w:tabs>
          <w:tab w:val="left" w:pos="-720"/>
        </w:tabs>
        <w:suppressAutoHyphens/>
        <w:ind w:right="-720"/>
        <w:rPr>
          <w:rFonts w:ascii="Calibri" w:hAnsi="Calibri"/>
          <w:bCs/>
          <w:spacing w:val="-3"/>
        </w:rPr>
      </w:pPr>
    </w:p>
    <w:p w14:paraId="48452999" w14:textId="77777777" w:rsidR="00045167" w:rsidRPr="00E17038" w:rsidRDefault="00045167" w:rsidP="00045167">
      <w:pPr>
        <w:tabs>
          <w:tab w:val="left" w:pos="-720"/>
        </w:tabs>
        <w:suppressAutoHyphens/>
        <w:ind w:right="-720"/>
        <w:rPr>
          <w:rFonts w:ascii="Calibri" w:hAnsi="Calibri"/>
          <w:b/>
          <w:bCs/>
          <w:spacing w:val="-3"/>
        </w:rPr>
      </w:pPr>
      <w:r w:rsidRPr="00E17038">
        <w:rPr>
          <w:rFonts w:ascii="Calibri" w:hAnsi="Calibri"/>
          <w:b/>
          <w:bCs/>
          <w:spacing w:val="-3"/>
          <w:u w:val="single"/>
        </w:rPr>
        <w:t>Tentative Schedule</w:t>
      </w:r>
      <w:r w:rsidRPr="00E17038">
        <w:rPr>
          <w:rFonts w:ascii="Calibri" w:hAnsi="Calibri"/>
          <w:b/>
          <w:bCs/>
          <w:spacing w:val="-3"/>
        </w:rPr>
        <w:t>:</w:t>
      </w:r>
    </w:p>
    <w:p w14:paraId="2059AB86" w14:textId="77777777" w:rsidR="00045167" w:rsidRPr="009A6E02" w:rsidRDefault="00045167" w:rsidP="00045167">
      <w:pPr>
        <w:tabs>
          <w:tab w:val="left" w:pos="-720"/>
        </w:tabs>
        <w:suppressAutoHyphens/>
        <w:ind w:right="-720"/>
        <w:rPr>
          <w:rFonts w:ascii="Calibri" w:hAnsi="Calibri"/>
          <w:bCs/>
          <w:spacing w:val="-3"/>
        </w:rPr>
      </w:pPr>
      <w:r w:rsidRPr="009A6E02">
        <w:rPr>
          <w:rFonts w:ascii="Calibri" w:hAnsi="Calibri"/>
          <w:bCs/>
          <w:spacing w:val="-3"/>
        </w:rPr>
        <w:t>Jan.       4</w:t>
      </w:r>
      <w:r w:rsidRPr="009A6E02">
        <w:rPr>
          <w:rFonts w:ascii="Calibri" w:hAnsi="Calibri"/>
          <w:bCs/>
          <w:spacing w:val="-3"/>
        </w:rPr>
        <w:tab/>
      </w:r>
      <w:r w:rsidRPr="009A6E02">
        <w:rPr>
          <w:rFonts w:ascii="Calibri" w:hAnsi="Calibri"/>
          <w:bCs/>
          <w:spacing w:val="-3"/>
        </w:rPr>
        <w:tab/>
        <w:t>Introduction to Canadian culture and the novel</w:t>
      </w:r>
    </w:p>
    <w:p w14:paraId="2B15FE76" w14:textId="77777777" w:rsidR="00045167" w:rsidRPr="009A6E02" w:rsidRDefault="00045167" w:rsidP="00045167">
      <w:pPr>
        <w:tabs>
          <w:tab w:val="left" w:pos="-720"/>
        </w:tabs>
        <w:suppressAutoHyphens/>
        <w:ind w:right="-720"/>
        <w:rPr>
          <w:rFonts w:ascii="Calibri" w:hAnsi="Calibri"/>
          <w:bCs/>
          <w:spacing w:val="-3"/>
        </w:rPr>
      </w:pPr>
      <w:r w:rsidRPr="009A6E02">
        <w:rPr>
          <w:rFonts w:ascii="Calibri" w:hAnsi="Calibri"/>
          <w:bCs/>
          <w:spacing w:val="-3"/>
        </w:rPr>
        <w:tab/>
        <w:t xml:space="preserve">9 </w:t>
      </w:r>
      <w:r w:rsidRPr="009A6E02">
        <w:rPr>
          <w:rFonts w:ascii="Calibri" w:hAnsi="Calibri"/>
          <w:bCs/>
          <w:spacing w:val="-3"/>
        </w:rPr>
        <w:tab/>
      </w:r>
      <w:r w:rsidRPr="009A6E02">
        <w:rPr>
          <w:rFonts w:ascii="Calibri" w:hAnsi="Calibri"/>
          <w:bCs/>
          <w:spacing w:val="-3"/>
        </w:rPr>
        <w:tab/>
        <w:t>Atwood, “The Art of Cooking and Serving” (2006)</w:t>
      </w:r>
    </w:p>
    <w:p w14:paraId="05CFB2FD" w14:textId="77777777" w:rsidR="00045167" w:rsidRPr="009A6E02" w:rsidRDefault="00045167" w:rsidP="00045167">
      <w:pPr>
        <w:tabs>
          <w:tab w:val="left" w:pos="-720"/>
        </w:tabs>
        <w:suppressAutoHyphens/>
        <w:ind w:right="-720"/>
        <w:rPr>
          <w:rFonts w:ascii="Calibri" w:hAnsi="Calibri"/>
          <w:bCs/>
          <w:spacing w:val="-3"/>
        </w:rPr>
      </w:pPr>
      <w:r w:rsidRPr="009A6E02">
        <w:rPr>
          <w:rFonts w:ascii="Calibri" w:hAnsi="Calibri"/>
          <w:bCs/>
          <w:spacing w:val="-3"/>
        </w:rPr>
        <w:tab/>
      </w:r>
      <w:r w:rsidRPr="009A6E02">
        <w:rPr>
          <w:rFonts w:ascii="Calibri" w:hAnsi="Calibri"/>
          <w:bCs/>
          <w:spacing w:val="-3"/>
        </w:rPr>
        <w:tab/>
      </w:r>
      <w:r w:rsidRPr="009A6E02">
        <w:rPr>
          <w:rFonts w:ascii="Calibri" w:hAnsi="Calibri"/>
          <w:bCs/>
          <w:spacing w:val="-3"/>
        </w:rPr>
        <w:tab/>
        <w:t>Shields, “A Scarf” (2000)</w:t>
      </w:r>
      <w:r w:rsidRPr="009A6E02">
        <w:rPr>
          <w:rFonts w:ascii="Calibri" w:hAnsi="Calibri"/>
          <w:bCs/>
          <w:spacing w:val="-3"/>
        </w:rPr>
        <w:tab/>
      </w:r>
      <w:r w:rsidRPr="009A6E02">
        <w:rPr>
          <w:rFonts w:ascii="Calibri" w:hAnsi="Calibri"/>
          <w:bCs/>
          <w:spacing w:val="-3"/>
        </w:rPr>
        <w:tab/>
      </w:r>
    </w:p>
    <w:p w14:paraId="0C123748" w14:textId="77777777" w:rsidR="00045167" w:rsidRPr="009A6E02" w:rsidRDefault="00045167" w:rsidP="00045167">
      <w:pPr>
        <w:tabs>
          <w:tab w:val="left" w:pos="-720"/>
        </w:tabs>
        <w:suppressAutoHyphens/>
        <w:ind w:right="-720"/>
        <w:rPr>
          <w:rFonts w:ascii="Calibri" w:hAnsi="Calibri"/>
          <w:bCs/>
          <w:spacing w:val="-3"/>
        </w:rPr>
      </w:pPr>
      <w:r w:rsidRPr="009A6E02">
        <w:rPr>
          <w:rFonts w:ascii="Calibri" w:hAnsi="Calibri"/>
          <w:bCs/>
          <w:spacing w:val="-3"/>
        </w:rPr>
        <w:t xml:space="preserve">          11-23</w:t>
      </w:r>
      <w:r w:rsidRPr="009A6E02">
        <w:rPr>
          <w:rFonts w:ascii="Calibri" w:hAnsi="Calibri"/>
          <w:bCs/>
          <w:spacing w:val="-3"/>
        </w:rPr>
        <w:tab/>
      </w:r>
      <w:r w:rsidRPr="009A6E02">
        <w:rPr>
          <w:rFonts w:ascii="Calibri" w:hAnsi="Calibri"/>
          <w:bCs/>
          <w:spacing w:val="-3"/>
        </w:rPr>
        <w:tab/>
        <w:t xml:space="preserve">Shields, </w:t>
      </w:r>
      <w:r w:rsidRPr="009A6E02">
        <w:rPr>
          <w:rFonts w:ascii="Calibri" w:hAnsi="Calibri"/>
          <w:bCs/>
          <w:i/>
          <w:iCs/>
          <w:spacing w:val="-3"/>
        </w:rPr>
        <w:t>The Stone Diaries</w:t>
      </w:r>
      <w:r w:rsidRPr="009A6E02">
        <w:rPr>
          <w:rFonts w:ascii="Calibri" w:hAnsi="Calibri"/>
          <w:bCs/>
          <w:spacing w:val="-3"/>
        </w:rPr>
        <w:t xml:space="preserve"> (1993)</w:t>
      </w:r>
      <w:r w:rsidRPr="009A6E02">
        <w:rPr>
          <w:rFonts w:ascii="Calibri" w:hAnsi="Calibri"/>
          <w:bCs/>
          <w:spacing w:val="-3"/>
        </w:rPr>
        <w:tab/>
      </w:r>
    </w:p>
    <w:p w14:paraId="31DF6E71" w14:textId="77777777" w:rsidR="00045167" w:rsidRPr="009A6E02" w:rsidRDefault="00045167" w:rsidP="00045167">
      <w:pPr>
        <w:tabs>
          <w:tab w:val="left" w:pos="-720"/>
        </w:tabs>
        <w:suppressAutoHyphens/>
        <w:ind w:right="-846"/>
        <w:rPr>
          <w:rFonts w:ascii="Calibri" w:hAnsi="Calibri"/>
          <w:bCs/>
          <w:spacing w:val="-3"/>
        </w:rPr>
      </w:pPr>
      <w:r w:rsidRPr="009A6E02">
        <w:rPr>
          <w:rFonts w:ascii="Calibri" w:hAnsi="Calibri"/>
          <w:bCs/>
          <w:spacing w:val="-3"/>
        </w:rPr>
        <w:tab/>
      </w:r>
      <w:r w:rsidRPr="009A6E02">
        <w:rPr>
          <w:rFonts w:ascii="Calibri" w:hAnsi="Calibri"/>
          <w:bCs/>
          <w:spacing w:val="-3"/>
        </w:rPr>
        <w:tab/>
      </w:r>
      <w:r w:rsidRPr="009A6E02">
        <w:rPr>
          <w:rFonts w:ascii="Calibri" w:hAnsi="Calibri"/>
          <w:bCs/>
          <w:spacing w:val="-3"/>
        </w:rPr>
        <w:tab/>
      </w:r>
    </w:p>
    <w:p w14:paraId="639CC21C" w14:textId="77777777" w:rsidR="00045167" w:rsidRPr="009A6E02" w:rsidRDefault="00045167" w:rsidP="00045167">
      <w:pPr>
        <w:tabs>
          <w:tab w:val="left" w:pos="-720"/>
        </w:tabs>
        <w:suppressAutoHyphens/>
        <w:ind w:right="-846"/>
        <w:rPr>
          <w:rFonts w:ascii="Calibri" w:hAnsi="Calibri"/>
          <w:bCs/>
          <w:spacing w:val="-3"/>
        </w:rPr>
      </w:pPr>
      <w:r w:rsidRPr="009A6E02">
        <w:rPr>
          <w:rFonts w:ascii="Calibri" w:hAnsi="Calibri"/>
          <w:bCs/>
          <w:spacing w:val="-3"/>
        </w:rPr>
        <w:t>Jan. 25 - Feb. 6</w:t>
      </w:r>
      <w:r w:rsidRPr="009A6E02">
        <w:rPr>
          <w:rFonts w:ascii="Calibri" w:hAnsi="Calibri"/>
          <w:bCs/>
          <w:spacing w:val="-3"/>
        </w:rPr>
        <w:tab/>
      </w:r>
      <w:r w:rsidRPr="009A6E02">
        <w:rPr>
          <w:rFonts w:ascii="Calibri" w:hAnsi="Calibri"/>
          <w:bCs/>
          <w:spacing w:val="-3"/>
        </w:rPr>
        <w:tab/>
        <w:t xml:space="preserve">Alexis, André. </w:t>
      </w:r>
      <w:r w:rsidRPr="009A6E02">
        <w:rPr>
          <w:rFonts w:ascii="Calibri" w:hAnsi="Calibri"/>
          <w:bCs/>
          <w:i/>
          <w:spacing w:val="-3"/>
        </w:rPr>
        <w:t>Fifteen Dogs</w:t>
      </w:r>
      <w:r w:rsidRPr="009A6E02">
        <w:rPr>
          <w:rFonts w:ascii="Calibri" w:hAnsi="Calibri"/>
          <w:bCs/>
          <w:spacing w:val="-3"/>
        </w:rPr>
        <w:t xml:space="preserve"> (2015)</w:t>
      </w:r>
      <w:r w:rsidRPr="009A6E02">
        <w:rPr>
          <w:rFonts w:ascii="Calibri" w:hAnsi="Calibri"/>
          <w:bCs/>
          <w:spacing w:val="-3"/>
        </w:rPr>
        <w:tab/>
      </w:r>
      <w:r w:rsidRPr="009A6E02">
        <w:rPr>
          <w:rFonts w:ascii="Calibri" w:hAnsi="Calibri"/>
          <w:bCs/>
          <w:spacing w:val="-3"/>
        </w:rPr>
        <w:tab/>
      </w:r>
      <w:r w:rsidRPr="009A6E02">
        <w:rPr>
          <w:rFonts w:ascii="Calibri" w:hAnsi="Calibri"/>
          <w:bCs/>
          <w:spacing w:val="-3"/>
        </w:rPr>
        <w:tab/>
      </w:r>
    </w:p>
    <w:p w14:paraId="0FCF9CF1" w14:textId="77777777" w:rsidR="00045167" w:rsidRPr="009A6E02" w:rsidRDefault="00045167" w:rsidP="00045167">
      <w:pPr>
        <w:tabs>
          <w:tab w:val="left" w:pos="-720"/>
        </w:tabs>
        <w:suppressAutoHyphens/>
        <w:ind w:right="-846"/>
        <w:rPr>
          <w:rFonts w:ascii="Calibri" w:hAnsi="Calibri"/>
          <w:bCs/>
          <w:spacing w:val="-3"/>
        </w:rPr>
      </w:pPr>
      <w:r w:rsidRPr="009A6E02">
        <w:rPr>
          <w:rFonts w:ascii="Calibri" w:hAnsi="Calibri"/>
          <w:bCs/>
          <w:spacing w:val="-3"/>
        </w:rPr>
        <w:t>Feb.</w:t>
      </w:r>
      <w:r w:rsidRPr="009A6E02">
        <w:rPr>
          <w:rFonts w:ascii="Calibri" w:hAnsi="Calibri"/>
          <w:bCs/>
          <w:spacing w:val="-3"/>
        </w:rPr>
        <w:tab/>
        <w:t>8</w:t>
      </w:r>
      <w:r w:rsidRPr="009A6E02">
        <w:rPr>
          <w:rFonts w:ascii="Calibri" w:hAnsi="Calibri"/>
          <w:b/>
          <w:bCs/>
          <w:spacing w:val="-3"/>
        </w:rPr>
        <w:tab/>
      </w:r>
      <w:r w:rsidRPr="009A6E02">
        <w:rPr>
          <w:rFonts w:ascii="Calibri" w:hAnsi="Calibri"/>
          <w:b/>
          <w:bCs/>
          <w:spacing w:val="-3"/>
        </w:rPr>
        <w:tab/>
        <w:t>Mid-term Test</w:t>
      </w:r>
    </w:p>
    <w:p w14:paraId="2AC48B31" w14:textId="77777777" w:rsidR="00045167" w:rsidRPr="009A6E02" w:rsidRDefault="00045167" w:rsidP="00045167">
      <w:pPr>
        <w:tabs>
          <w:tab w:val="left" w:pos="-720"/>
        </w:tabs>
        <w:suppressAutoHyphens/>
        <w:ind w:right="-846"/>
        <w:rPr>
          <w:rFonts w:ascii="Calibri" w:hAnsi="Calibri"/>
          <w:bCs/>
          <w:spacing w:val="-3"/>
        </w:rPr>
      </w:pPr>
      <w:r w:rsidRPr="009A6E02">
        <w:rPr>
          <w:rFonts w:ascii="Calibri" w:hAnsi="Calibri"/>
          <w:bCs/>
          <w:spacing w:val="-3"/>
        </w:rPr>
        <w:tab/>
        <w:t xml:space="preserve">13 </w:t>
      </w:r>
      <w:r w:rsidRPr="009A6E02">
        <w:rPr>
          <w:rFonts w:ascii="Calibri" w:hAnsi="Calibri"/>
          <w:bCs/>
          <w:spacing w:val="-3"/>
        </w:rPr>
        <w:tab/>
      </w:r>
      <w:r w:rsidRPr="009A6E02">
        <w:rPr>
          <w:rFonts w:ascii="Calibri" w:hAnsi="Calibri"/>
          <w:bCs/>
          <w:spacing w:val="-3"/>
        </w:rPr>
        <w:tab/>
        <w:t xml:space="preserve">Coles, “On a Caspar David Friedrich Painting,” </w:t>
      </w:r>
    </w:p>
    <w:p w14:paraId="511C8EC6" w14:textId="77777777" w:rsidR="00045167" w:rsidRPr="009A6E02" w:rsidRDefault="00045167" w:rsidP="00045167">
      <w:pPr>
        <w:tabs>
          <w:tab w:val="left" w:pos="-720"/>
        </w:tabs>
        <w:suppressAutoHyphens/>
        <w:ind w:right="-846"/>
        <w:rPr>
          <w:rFonts w:ascii="Calibri" w:hAnsi="Calibri"/>
          <w:bCs/>
          <w:spacing w:val="-3"/>
        </w:rPr>
      </w:pPr>
      <w:r w:rsidRPr="009A6E02">
        <w:rPr>
          <w:rFonts w:ascii="Calibri" w:hAnsi="Calibri"/>
          <w:bCs/>
          <w:spacing w:val="-3"/>
        </w:rPr>
        <w:tab/>
      </w:r>
      <w:r w:rsidRPr="009A6E02">
        <w:rPr>
          <w:rFonts w:ascii="Calibri" w:hAnsi="Calibri"/>
          <w:bCs/>
          <w:spacing w:val="-3"/>
        </w:rPr>
        <w:tab/>
      </w:r>
      <w:r w:rsidRPr="009A6E02">
        <w:rPr>
          <w:rFonts w:ascii="Calibri" w:hAnsi="Calibri"/>
          <w:bCs/>
          <w:spacing w:val="-3"/>
        </w:rPr>
        <w:tab/>
      </w:r>
      <w:r w:rsidRPr="009A6E02">
        <w:rPr>
          <w:rFonts w:ascii="Calibri" w:hAnsi="Calibri"/>
          <w:bCs/>
          <w:spacing w:val="-3"/>
        </w:rPr>
        <w:tab/>
        <w:t>“Kurgan No. 10,” “Gone Out Is Part of Sanity</w:t>
      </w:r>
      <w:r>
        <w:rPr>
          <w:rFonts w:ascii="Calibri" w:hAnsi="Calibri"/>
          <w:bCs/>
          <w:spacing w:val="-3"/>
        </w:rPr>
        <w:t>,</w:t>
      </w:r>
      <w:r w:rsidRPr="009A6E02">
        <w:rPr>
          <w:rFonts w:ascii="Calibri" w:hAnsi="Calibri"/>
          <w:bCs/>
          <w:spacing w:val="-3"/>
        </w:rPr>
        <w:t>”</w:t>
      </w:r>
      <w:r w:rsidRPr="003729A1">
        <w:rPr>
          <w:rFonts w:ascii="Calibri" w:hAnsi="Calibri"/>
          <w:bCs/>
          <w:spacing w:val="-3"/>
        </w:rPr>
        <w:t xml:space="preserve"> </w:t>
      </w:r>
      <w:r w:rsidRPr="009A6E02">
        <w:rPr>
          <w:rFonts w:ascii="Calibri" w:hAnsi="Calibri"/>
          <w:bCs/>
          <w:spacing w:val="-3"/>
        </w:rPr>
        <w:t>“Tolstoy Poems” (3)</w:t>
      </w:r>
    </w:p>
    <w:p w14:paraId="4F9E0FB4" w14:textId="77777777" w:rsidR="00045167" w:rsidRPr="009A6E02" w:rsidRDefault="00045167" w:rsidP="00045167">
      <w:pPr>
        <w:tabs>
          <w:tab w:val="left" w:pos="-720"/>
        </w:tabs>
        <w:suppressAutoHyphens/>
        <w:ind w:right="-846"/>
        <w:rPr>
          <w:rFonts w:ascii="Calibri" w:hAnsi="Calibri"/>
          <w:bCs/>
          <w:spacing w:val="-3"/>
        </w:rPr>
      </w:pPr>
      <w:r w:rsidRPr="009A6E02">
        <w:rPr>
          <w:rFonts w:ascii="Calibri" w:hAnsi="Calibri"/>
          <w:bCs/>
          <w:spacing w:val="-3"/>
        </w:rPr>
        <w:tab/>
        <w:t xml:space="preserve">15 </w:t>
      </w:r>
      <w:r w:rsidRPr="009A6E02">
        <w:rPr>
          <w:rFonts w:ascii="Calibri" w:hAnsi="Calibri"/>
          <w:bCs/>
          <w:spacing w:val="-3"/>
        </w:rPr>
        <w:tab/>
      </w:r>
      <w:r w:rsidRPr="009A6E02">
        <w:rPr>
          <w:rFonts w:ascii="Calibri" w:hAnsi="Calibri"/>
          <w:bCs/>
          <w:spacing w:val="-3"/>
        </w:rPr>
        <w:tab/>
        <w:t xml:space="preserve"> </w:t>
      </w:r>
      <w:r>
        <w:rPr>
          <w:rFonts w:ascii="Calibri" w:hAnsi="Calibri"/>
          <w:bCs/>
          <w:spacing w:val="-3"/>
        </w:rPr>
        <w:tab/>
      </w:r>
      <w:r w:rsidRPr="009A6E02">
        <w:rPr>
          <w:rFonts w:ascii="Calibri" w:hAnsi="Calibri"/>
          <w:bCs/>
          <w:spacing w:val="-3"/>
        </w:rPr>
        <w:t>“These Photos of the Children,” “</w:t>
      </w:r>
      <w:proofErr w:type="spellStart"/>
      <w:r w:rsidRPr="009A6E02">
        <w:rPr>
          <w:rFonts w:ascii="Calibri" w:hAnsi="Calibri"/>
          <w:bCs/>
          <w:spacing w:val="-3"/>
        </w:rPr>
        <w:t>Nurseryschoolers</w:t>
      </w:r>
      <w:proofErr w:type="spellEnd"/>
      <w:r w:rsidRPr="009A6E02">
        <w:rPr>
          <w:rFonts w:ascii="Calibri" w:hAnsi="Calibri"/>
          <w:bCs/>
          <w:spacing w:val="-3"/>
        </w:rPr>
        <w:t>” “</w:t>
      </w:r>
      <w:proofErr w:type="spellStart"/>
      <w:r w:rsidRPr="009A6E02">
        <w:rPr>
          <w:rFonts w:ascii="Calibri" w:hAnsi="Calibri"/>
          <w:bCs/>
          <w:spacing w:val="-3"/>
        </w:rPr>
        <w:t>Lonelyhearts</w:t>
      </w:r>
      <w:proofErr w:type="spellEnd"/>
      <w:r w:rsidRPr="009A6E02">
        <w:rPr>
          <w:rFonts w:ascii="Calibri" w:hAnsi="Calibri"/>
          <w:bCs/>
          <w:spacing w:val="-3"/>
        </w:rPr>
        <w:t>,”</w:t>
      </w:r>
    </w:p>
    <w:p w14:paraId="7DCD5B0E" w14:textId="77777777" w:rsidR="00045167" w:rsidRPr="009A6E02" w:rsidRDefault="00045167" w:rsidP="00045167">
      <w:pPr>
        <w:tabs>
          <w:tab w:val="left" w:pos="-720"/>
        </w:tabs>
        <w:suppressAutoHyphens/>
        <w:ind w:right="-846"/>
        <w:rPr>
          <w:rFonts w:ascii="Calibri" w:hAnsi="Calibri"/>
          <w:bCs/>
          <w:spacing w:val="-3"/>
        </w:rPr>
      </w:pPr>
      <w:r w:rsidRPr="009A6E02">
        <w:rPr>
          <w:rFonts w:ascii="Calibri" w:hAnsi="Calibri"/>
          <w:bCs/>
          <w:spacing w:val="-3"/>
        </w:rPr>
        <w:t xml:space="preserve">             19 -23</w:t>
      </w:r>
      <w:r w:rsidRPr="009A6E02">
        <w:rPr>
          <w:rFonts w:ascii="Calibri" w:hAnsi="Calibri"/>
          <w:bCs/>
          <w:spacing w:val="-3"/>
        </w:rPr>
        <w:tab/>
      </w:r>
      <w:r w:rsidRPr="009A6E02">
        <w:rPr>
          <w:rFonts w:ascii="Calibri" w:hAnsi="Calibri"/>
          <w:bCs/>
          <w:spacing w:val="-3"/>
        </w:rPr>
        <w:tab/>
        <w:t>No classes (Reading Week)</w:t>
      </w:r>
    </w:p>
    <w:p w14:paraId="4A2B3327" w14:textId="77777777" w:rsidR="00045167" w:rsidRPr="009A6E02" w:rsidRDefault="00045167" w:rsidP="00045167">
      <w:pPr>
        <w:tabs>
          <w:tab w:val="left" w:pos="-720"/>
        </w:tabs>
        <w:suppressAutoHyphens/>
        <w:ind w:right="-846"/>
        <w:rPr>
          <w:rFonts w:ascii="Calibri" w:hAnsi="Calibri"/>
          <w:bCs/>
          <w:spacing w:val="-3"/>
        </w:rPr>
      </w:pPr>
      <w:r w:rsidRPr="009A6E02">
        <w:rPr>
          <w:rFonts w:ascii="Calibri" w:hAnsi="Calibri"/>
          <w:bCs/>
          <w:spacing w:val="-3"/>
        </w:rPr>
        <w:tab/>
        <w:t xml:space="preserve"> </w:t>
      </w:r>
    </w:p>
    <w:p w14:paraId="76563DCD" w14:textId="77777777" w:rsidR="00045167" w:rsidRPr="009A6E02" w:rsidRDefault="00045167" w:rsidP="00045167">
      <w:pPr>
        <w:tabs>
          <w:tab w:val="left" w:pos="-720"/>
        </w:tabs>
        <w:suppressAutoHyphens/>
        <w:ind w:right="-720"/>
        <w:rPr>
          <w:rFonts w:ascii="Calibri" w:hAnsi="Calibri"/>
          <w:bCs/>
          <w:spacing w:val="-3"/>
        </w:rPr>
      </w:pPr>
      <w:r w:rsidRPr="009A6E02">
        <w:rPr>
          <w:rFonts w:ascii="Calibri" w:hAnsi="Calibri"/>
          <w:spacing w:val="-3"/>
        </w:rPr>
        <w:tab/>
        <w:t>27</w:t>
      </w:r>
      <w:r w:rsidRPr="009A6E02">
        <w:rPr>
          <w:rFonts w:ascii="Calibri" w:hAnsi="Calibri"/>
          <w:bCs/>
          <w:spacing w:val="-3"/>
        </w:rPr>
        <w:t xml:space="preserve">     </w:t>
      </w:r>
      <w:r w:rsidRPr="009A6E02">
        <w:rPr>
          <w:rFonts w:ascii="Calibri" w:hAnsi="Calibri"/>
          <w:bCs/>
          <w:spacing w:val="-3"/>
        </w:rPr>
        <w:tab/>
      </w:r>
      <w:r w:rsidRPr="009A6E02">
        <w:rPr>
          <w:rFonts w:ascii="Calibri" w:hAnsi="Calibri"/>
          <w:bCs/>
          <w:spacing w:val="-3"/>
        </w:rPr>
        <w:tab/>
        <w:t xml:space="preserve">Coles, “Knights of the Round Table,” “Romance” </w:t>
      </w:r>
    </w:p>
    <w:p w14:paraId="658DCB1F" w14:textId="77777777" w:rsidR="00045167" w:rsidRPr="00C64A6F" w:rsidRDefault="00045167" w:rsidP="00045167">
      <w:pPr>
        <w:tabs>
          <w:tab w:val="left" w:pos="-720"/>
        </w:tabs>
        <w:suppressAutoHyphens/>
        <w:ind w:right="-720"/>
        <w:rPr>
          <w:rFonts w:ascii="Calibri" w:hAnsi="Calibri"/>
          <w:bCs/>
          <w:spacing w:val="-3"/>
        </w:rPr>
      </w:pPr>
      <w:r>
        <w:rPr>
          <w:rFonts w:ascii="Calibri" w:hAnsi="Calibri"/>
          <w:bCs/>
          <w:spacing w:val="-3"/>
        </w:rPr>
        <w:tab/>
      </w:r>
      <w:r>
        <w:rPr>
          <w:rFonts w:ascii="Calibri" w:hAnsi="Calibri"/>
          <w:bCs/>
          <w:spacing w:val="-3"/>
        </w:rPr>
        <w:tab/>
      </w:r>
      <w:r>
        <w:rPr>
          <w:rFonts w:ascii="Calibri" w:hAnsi="Calibri"/>
          <w:bCs/>
          <w:spacing w:val="-3"/>
        </w:rPr>
        <w:tab/>
      </w:r>
      <w:r w:rsidRPr="00C64A6F">
        <w:rPr>
          <w:rFonts w:ascii="Calibri" w:hAnsi="Calibri"/>
          <w:bCs/>
          <w:spacing w:val="-3"/>
        </w:rPr>
        <w:t>Boyden, “Abitibi Canyon” (2001)</w:t>
      </w:r>
    </w:p>
    <w:p w14:paraId="0BB6429A" w14:textId="77777777" w:rsidR="00045167" w:rsidRPr="009A6E02" w:rsidRDefault="00045167" w:rsidP="00045167">
      <w:pPr>
        <w:tabs>
          <w:tab w:val="left" w:pos="-720"/>
        </w:tabs>
        <w:suppressAutoHyphens/>
        <w:ind w:right="-846"/>
        <w:rPr>
          <w:rFonts w:ascii="Calibri" w:hAnsi="Calibri"/>
          <w:bCs/>
          <w:spacing w:val="-3"/>
        </w:rPr>
      </w:pPr>
    </w:p>
    <w:p w14:paraId="6A25B55B" w14:textId="77777777" w:rsidR="00045167" w:rsidRPr="009A6E02" w:rsidRDefault="00045167" w:rsidP="00045167">
      <w:pPr>
        <w:tabs>
          <w:tab w:val="left" w:pos="-720"/>
        </w:tabs>
        <w:suppressAutoHyphens/>
        <w:ind w:right="-846"/>
        <w:rPr>
          <w:rFonts w:ascii="Calibri" w:hAnsi="Calibri"/>
          <w:bCs/>
          <w:spacing w:val="-3"/>
        </w:rPr>
      </w:pPr>
      <w:r w:rsidRPr="009A6E02">
        <w:rPr>
          <w:rFonts w:ascii="Calibri" w:hAnsi="Calibri"/>
          <w:bCs/>
          <w:spacing w:val="-3"/>
        </w:rPr>
        <w:t>Feb. 29 - Mar. 19</w:t>
      </w:r>
      <w:r w:rsidRPr="009A6E02">
        <w:rPr>
          <w:rFonts w:ascii="Calibri" w:hAnsi="Calibri"/>
          <w:bCs/>
          <w:spacing w:val="-3"/>
        </w:rPr>
        <w:tab/>
        <w:t xml:space="preserve">Kavanagh, </w:t>
      </w:r>
      <w:r w:rsidRPr="009A6E02">
        <w:rPr>
          <w:rFonts w:ascii="Calibri" w:hAnsi="Calibri"/>
          <w:bCs/>
          <w:i/>
          <w:iCs/>
          <w:spacing w:val="-3"/>
        </w:rPr>
        <w:t>Gaff Topsails</w:t>
      </w:r>
      <w:r w:rsidRPr="009A6E02">
        <w:rPr>
          <w:rFonts w:ascii="Calibri" w:hAnsi="Calibri"/>
          <w:bCs/>
          <w:spacing w:val="-3"/>
        </w:rPr>
        <w:t xml:space="preserve"> (1996) </w:t>
      </w:r>
      <w:r w:rsidRPr="009A6E02">
        <w:rPr>
          <w:rFonts w:ascii="Calibri" w:hAnsi="Calibri"/>
          <w:bCs/>
          <w:spacing w:val="-3"/>
        </w:rPr>
        <w:tab/>
      </w:r>
      <w:r w:rsidRPr="009A6E02">
        <w:rPr>
          <w:rFonts w:ascii="Calibri" w:hAnsi="Calibri"/>
          <w:bCs/>
          <w:spacing w:val="-3"/>
        </w:rPr>
        <w:tab/>
      </w:r>
      <w:r w:rsidRPr="009A6E02">
        <w:rPr>
          <w:rFonts w:ascii="Calibri" w:hAnsi="Calibri"/>
          <w:bCs/>
          <w:spacing w:val="-3"/>
        </w:rPr>
        <w:tab/>
      </w:r>
    </w:p>
    <w:p w14:paraId="43AB52BA" w14:textId="77777777" w:rsidR="00045167" w:rsidRPr="009A6E02" w:rsidRDefault="00045167" w:rsidP="00045167">
      <w:pPr>
        <w:tabs>
          <w:tab w:val="left" w:pos="-720"/>
        </w:tabs>
        <w:suppressAutoHyphens/>
        <w:ind w:right="-846"/>
        <w:rPr>
          <w:rFonts w:ascii="Calibri" w:hAnsi="Calibri"/>
          <w:bCs/>
          <w:i/>
          <w:spacing w:val="-3"/>
        </w:rPr>
      </w:pPr>
      <w:r w:rsidRPr="009A6E02">
        <w:rPr>
          <w:rFonts w:ascii="Calibri" w:hAnsi="Calibri"/>
          <w:bCs/>
          <w:spacing w:val="-3"/>
        </w:rPr>
        <w:t>Mar.      12</w:t>
      </w:r>
      <w:r w:rsidRPr="009A6E02">
        <w:rPr>
          <w:rFonts w:ascii="Calibri" w:hAnsi="Calibri"/>
          <w:bCs/>
          <w:spacing w:val="-3"/>
        </w:rPr>
        <w:tab/>
      </w:r>
      <w:r w:rsidRPr="009A6E02">
        <w:rPr>
          <w:rFonts w:ascii="Calibri" w:hAnsi="Calibri"/>
          <w:bCs/>
          <w:spacing w:val="-3"/>
        </w:rPr>
        <w:tab/>
      </w:r>
      <w:r w:rsidRPr="009A6E02">
        <w:rPr>
          <w:rFonts w:ascii="Calibri" w:hAnsi="Calibri"/>
          <w:b/>
          <w:bCs/>
          <w:spacing w:val="-3"/>
        </w:rPr>
        <w:t>2</w:t>
      </w:r>
      <w:r w:rsidRPr="009A6E02">
        <w:rPr>
          <w:rFonts w:ascii="Calibri" w:hAnsi="Calibri"/>
          <w:b/>
          <w:bCs/>
          <w:spacing w:val="-3"/>
          <w:vertAlign w:val="superscript"/>
        </w:rPr>
        <w:t>nd</w:t>
      </w:r>
      <w:r w:rsidRPr="009A6E02">
        <w:rPr>
          <w:rFonts w:ascii="Calibri" w:hAnsi="Calibri"/>
          <w:b/>
          <w:bCs/>
          <w:spacing w:val="-3"/>
        </w:rPr>
        <w:t xml:space="preserve"> reading test on </w:t>
      </w:r>
      <w:proofErr w:type="gramStart"/>
      <w:r w:rsidRPr="009A6E02">
        <w:rPr>
          <w:rFonts w:ascii="Calibri" w:hAnsi="Calibri"/>
          <w:b/>
          <w:bCs/>
          <w:i/>
          <w:spacing w:val="-3"/>
        </w:rPr>
        <w:t>Gaff</w:t>
      </w:r>
      <w:proofErr w:type="gramEnd"/>
    </w:p>
    <w:p w14:paraId="1E918E47" w14:textId="77777777" w:rsidR="00045167" w:rsidRPr="009A6E02" w:rsidRDefault="00045167" w:rsidP="00045167">
      <w:pPr>
        <w:tabs>
          <w:tab w:val="left" w:pos="-720"/>
        </w:tabs>
        <w:suppressAutoHyphens/>
        <w:ind w:right="-846"/>
        <w:rPr>
          <w:rFonts w:ascii="Calibri" w:hAnsi="Calibri"/>
          <w:bCs/>
          <w:spacing w:val="-3"/>
        </w:rPr>
      </w:pPr>
    </w:p>
    <w:p w14:paraId="510BF210" w14:textId="77777777" w:rsidR="00045167" w:rsidRPr="009A6E02" w:rsidRDefault="00045167" w:rsidP="00045167">
      <w:pPr>
        <w:tabs>
          <w:tab w:val="left" w:pos="-720"/>
        </w:tabs>
        <w:suppressAutoHyphens/>
        <w:ind w:right="-846"/>
        <w:rPr>
          <w:rFonts w:ascii="Calibri" w:hAnsi="Calibri"/>
          <w:bCs/>
          <w:spacing w:val="-3"/>
        </w:rPr>
      </w:pPr>
      <w:r w:rsidRPr="009A6E02">
        <w:rPr>
          <w:rFonts w:ascii="Calibri" w:hAnsi="Calibri"/>
          <w:bCs/>
          <w:spacing w:val="-3"/>
        </w:rPr>
        <w:t>Mar. 21 - Apr. 2</w:t>
      </w:r>
      <w:r w:rsidRPr="009A6E02">
        <w:rPr>
          <w:rFonts w:ascii="Calibri" w:hAnsi="Calibri"/>
          <w:bCs/>
          <w:spacing w:val="-3"/>
        </w:rPr>
        <w:tab/>
      </w:r>
      <w:r w:rsidRPr="009A6E02">
        <w:rPr>
          <w:rFonts w:ascii="Calibri" w:hAnsi="Calibri"/>
          <w:spacing w:val="-3"/>
          <w:szCs w:val="24"/>
        </w:rPr>
        <w:t xml:space="preserve">McNeil, </w:t>
      </w:r>
      <w:r w:rsidRPr="009A6E02">
        <w:rPr>
          <w:rFonts w:ascii="Calibri" w:hAnsi="Calibri"/>
          <w:i/>
          <w:iCs/>
          <w:spacing w:val="-3"/>
          <w:szCs w:val="24"/>
        </w:rPr>
        <w:t xml:space="preserve">The Dhow House </w:t>
      </w:r>
      <w:r w:rsidRPr="009A6E02">
        <w:rPr>
          <w:rFonts w:ascii="Calibri" w:hAnsi="Calibri"/>
          <w:spacing w:val="-3"/>
          <w:szCs w:val="24"/>
        </w:rPr>
        <w:t>(2017)</w:t>
      </w:r>
    </w:p>
    <w:p w14:paraId="52523976" w14:textId="46A693B4" w:rsidR="00045167" w:rsidRPr="009A6E02" w:rsidRDefault="00045167" w:rsidP="00045167">
      <w:pPr>
        <w:tabs>
          <w:tab w:val="left" w:pos="-720"/>
        </w:tabs>
        <w:suppressAutoHyphens/>
        <w:ind w:right="-720"/>
        <w:rPr>
          <w:rFonts w:ascii="Calibri" w:hAnsi="Calibri"/>
          <w:bCs/>
          <w:spacing w:val="-3"/>
        </w:rPr>
      </w:pPr>
      <w:r w:rsidRPr="009A6E02">
        <w:rPr>
          <w:rFonts w:ascii="Calibri" w:hAnsi="Calibri"/>
          <w:bCs/>
          <w:spacing w:val="-3"/>
        </w:rPr>
        <w:t>Apr.</w:t>
      </w:r>
      <w:r w:rsidRPr="009A6E02">
        <w:rPr>
          <w:rFonts w:ascii="Calibri" w:hAnsi="Calibri"/>
          <w:bCs/>
          <w:spacing w:val="-3"/>
        </w:rPr>
        <w:tab/>
        <w:t xml:space="preserve">  2     </w:t>
      </w:r>
      <w:r w:rsidRPr="009A6E02">
        <w:rPr>
          <w:rFonts w:ascii="Calibri" w:hAnsi="Calibri"/>
          <w:bCs/>
          <w:spacing w:val="-3"/>
        </w:rPr>
        <w:tab/>
      </w:r>
      <w:r w:rsidRPr="009A6E02">
        <w:rPr>
          <w:rFonts w:ascii="Calibri" w:hAnsi="Calibri"/>
          <w:bCs/>
          <w:spacing w:val="-3"/>
        </w:rPr>
        <w:tab/>
      </w:r>
      <w:r w:rsidRPr="009A6E02">
        <w:rPr>
          <w:rFonts w:ascii="Calibri" w:hAnsi="Calibri"/>
          <w:b/>
          <w:bCs/>
          <w:spacing w:val="-3"/>
        </w:rPr>
        <w:t xml:space="preserve">Term </w:t>
      </w:r>
      <w:proofErr w:type="gramStart"/>
      <w:r w:rsidRPr="009A6E02">
        <w:rPr>
          <w:rFonts w:ascii="Calibri" w:hAnsi="Calibri"/>
          <w:b/>
          <w:bCs/>
          <w:spacing w:val="-3"/>
        </w:rPr>
        <w:t xml:space="preserve">Paper </w:t>
      </w:r>
      <w:proofErr w:type="gramEnd"/>
      <w:r w:rsidRPr="009A6E02">
        <w:rPr>
          <w:rFonts w:ascii="Calibri" w:hAnsi="Calibri"/>
          <w:b/>
          <w:bCs/>
          <w:spacing w:val="-3"/>
        </w:rPr>
        <w:t>Due</w:t>
      </w:r>
      <w:r w:rsidRPr="009A6E02">
        <w:rPr>
          <w:rFonts w:ascii="Calibri" w:hAnsi="Calibri"/>
          <w:bCs/>
          <w:spacing w:val="-3"/>
        </w:rPr>
        <w:t xml:space="preserve"> </w:t>
      </w:r>
    </w:p>
    <w:p w14:paraId="3773420E" w14:textId="77777777" w:rsidR="00045167" w:rsidRPr="009A6E02" w:rsidRDefault="00045167" w:rsidP="00045167">
      <w:pPr>
        <w:tabs>
          <w:tab w:val="left" w:pos="-720"/>
        </w:tabs>
        <w:suppressAutoHyphens/>
        <w:ind w:right="-720"/>
        <w:rPr>
          <w:rFonts w:ascii="Calibri" w:hAnsi="Calibri"/>
          <w:bCs/>
          <w:spacing w:val="-3"/>
        </w:rPr>
      </w:pPr>
      <w:r w:rsidRPr="009A6E02">
        <w:rPr>
          <w:rFonts w:ascii="Calibri" w:hAnsi="Calibri"/>
          <w:bCs/>
          <w:spacing w:val="-3"/>
        </w:rPr>
        <w:tab/>
        <w:t xml:space="preserve">  4</w:t>
      </w:r>
      <w:r w:rsidRPr="009A6E02">
        <w:rPr>
          <w:rFonts w:ascii="Calibri" w:hAnsi="Calibri"/>
          <w:bCs/>
          <w:spacing w:val="-3"/>
        </w:rPr>
        <w:tab/>
      </w:r>
      <w:r w:rsidRPr="009A6E02">
        <w:rPr>
          <w:rFonts w:ascii="Calibri" w:hAnsi="Calibri"/>
          <w:bCs/>
          <w:spacing w:val="-3"/>
        </w:rPr>
        <w:tab/>
        <w:t>Vassanji, “Last Rites” (2005)</w:t>
      </w:r>
    </w:p>
    <w:p w14:paraId="5BB9D2EC" w14:textId="77777777" w:rsidR="00045167" w:rsidRPr="009A6E02" w:rsidRDefault="00045167" w:rsidP="00045167">
      <w:pPr>
        <w:tabs>
          <w:tab w:val="left" w:pos="-720"/>
        </w:tabs>
        <w:suppressAutoHyphens/>
        <w:ind w:right="-720"/>
        <w:rPr>
          <w:rFonts w:ascii="Calibri" w:hAnsi="Calibri"/>
          <w:bCs/>
          <w:spacing w:val="-3"/>
        </w:rPr>
      </w:pPr>
      <w:r w:rsidRPr="009A6E02">
        <w:rPr>
          <w:rFonts w:ascii="Calibri" w:hAnsi="Calibri"/>
          <w:bCs/>
          <w:spacing w:val="-3"/>
        </w:rPr>
        <w:tab/>
        <w:t xml:space="preserve">  </w:t>
      </w:r>
      <w:r w:rsidRPr="009A6E02">
        <w:rPr>
          <w:rFonts w:ascii="Calibri" w:hAnsi="Calibri"/>
          <w:bCs/>
          <w:spacing w:val="-3"/>
        </w:rPr>
        <w:tab/>
      </w:r>
      <w:r w:rsidRPr="009A6E02">
        <w:rPr>
          <w:rFonts w:ascii="Calibri" w:hAnsi="Calibri"/>
          <w:bCs/>
          <w:spacing w:val="-3"/>
        </w:rPr>
        <w:tab/>
        <w:t>Review</w:t>
      </w:r>
    </w:p>
    <w:p w14:paraId="02DD9EA6" w14:textId="77777777" w:rsidR="00045167" w:rsidRPr="00485C2C" w:rsidRDefault="00045167" w:rsidP="00045167">
      <w:pPr>
        <w:tabs>
          <w:tab w:val="left" w:pos="-720"/>
        </w:tabs>
        <w:suppressAutoHyphens/>
        <w:ind w:right="-720"/>
        <w:rPr>
          <w:rFonts w:ascii="Calibri" w:hAnsi="Calibri"/>
          <w:bCs/>
          <w:i/>
          <w:iCs/>
          <w:color w:val="FF0000"/>
          <w:spacing w:val="-3"/>
        </w:rPr>
      </w:pPr>
    </w:p>
    <w:p w14:paraId="3AEAD784" w14:textId="0DF85FE3" w:rsidR="00380525" w:rsidRPr="00045167" w:rsidRDefault="00045167" w:rsidP="00045167">
      <w:pPr>
        <w:ind w:right="-846"/>
        <w:rPr>
          <w:rFonts w:ascii="Calibri" w:hAnsi="Calibri"/>
          <w:spacing w:val="-3"/>
        </w:rPr>
      </w:pPr>
      <w:r w:rsidRPr="00240582">
        <w:rPr>
          <w:rFonts w:ascii="Calibri" w:hAnsi="Calibri"/>
          <w:b/>
          <w:spacing w:val="-3"/>
        </w:rPr>
        <w:t>Apr. 17</w:t>
      </w:r>
      <w:r>
        <w:rPr>
          <w:rFonts w:ascii="Calibri" w:hAnsi="Calibri"/>
          <w:b/>
          <w:spacing w:val="-3"/>
        </w:rPr>
        <w:tab/>
      </w:r>
      <w:r w:rsidRPr="006E49CE">
        <w:rPr>
          <w:rFonts w:ascii="Calibri" w:hAnsi="Calibri"/>
          <w:b/>
          <w:bCs/>
          <w:color w:val="FF0000"/>
          <w:spacing w:val="-3"/>
        </w:rPr>
        <w:tab/>
      </w:r>
      <w:r w:rsidRPr="006E49CE">
        <w:rPr>
          <w:rFonts w:ascii="Calibri" w:hAnsi="Calibri"/>
          <w:b/>
          <w:bCs/>
          <w:color w:val="FF0000"/>
          <w:spacing w:val="-3"/>
        </w:rPr>
        <w:tab/>
      </w:r>
      <w:r w:rsidRPr="00240582">
        <w:rPr>
          <w:rFonts w:ascii="Calibri" w:hAnsi="Calibri"/>
          <w:b/>
          <w:bCs/>
          <w:spacing w:val="-3"/>
        </w:rPr>
        <w:t>Final Exam, Wednesday,</w:t>
      </w:r>
      <w:r w:rsidRPr="00240582">
        <w:rPr>
          <w:rFonts w:ascii="Calibri" w:hAnsi="Calibri"/>
          <w:b/>
          <w:spacing w:val="-3"/>
        </w:rPr>
        <w:t xml:space="preserve"> 2-4 p.m.</w:t>
      </w:r>
    </w:p>
    <w:sectPr w:rsidR="00380525" w:rsidRPr="000451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52B"/>
    <w:rsid w:val="00045167"/>
    <w:rsid w:val="00071779"/>
    <w:rsid w:val="003202DF"/>
    <w:rsid w:val="00366B3D"/>
    <w:rsid w:val="00380525"/>
    <w:rsid w:val="003807DA"/>
    <w:rsid w:val="003F158A"/>
    <w:rsid w:val="004C0A94"/>
    <w:rsid w:val="0059604D"/>
    <w:rsid w:val="00645649"/>
    <w:rsid w:val="006B2121"/>
    <w:rsid w:val="006B6B27"/>
    <w:rsid w:val="006B6BD0"/>
    <w:rsid w:val="00747794"/>
    <w:rsid w:val="0076050D"/>
    <w:rsid w:val="00A245B6"/>
    <w:rsid w:val="00A625E0"/>
    <w:rsid w:val="00C96CB6"/>
    <w:rsid w:val="00D0622A"/>
    <w:rsid w:val="00E44215"/>
    <w:rsid w:val="00E47CF2"/>
    <w:rsid w:val="00EB6845"/>
    <w:rsid w:val="00F2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DCBD6"/>
  <w15:chartTrackingRefBased/>
  <w15:docId w15:val="{9C0B465B-95C7-47BB-848F-CF3EED70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52B"/>
    <w:pPr>
      <w:overflowPunct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2752B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45167"/>
    <w:pPr>
      <w:spacing w:after="200"/>
      <w:textAlignment w:val="baseline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gnussonm@brandonu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ople.brandonu.ca/kramer/" TargetMode="External"/><Relationship Id="rId5" Type="http://schemas.openxmlformats.org/officeDocument/2006/relationships/image" Target="http://thechronicleherald.ca/sites/default/files/imagecache/ch_article_main_image/articles/B97521972Z.120151111002933000GJHBKEDP.11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Reinhold Kramer</dc:creator>
  <cp:keywords/>
  <dc:description/>
  <cp:lastModifiedBy>Reinhold Kramer</cp:lastModifiedBy>
  <cp:revision>14</cp:revision>
  <dcterms:created xsi:type="dcterms:W3CDTF">2018-06-07T19:14:00Z</dcterms:created>
  <dcterms:modified xsi:type="dcterms:W3CDTF">2023-12-21T19:13:00Z</dcterms:modified>
</cp:coreProperties>
</file>